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0" w:rsidRDefault="00562975" w:rsidP="00581F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E72">
        <w:rPr>
          <w:rFonts w:ascii="Times New Roman" w:hAnsi="Times New Roman" w:cs="Times New Roman"/>
          <w:sz w:val="24"/>
          <w:szCs w:val="24"/>
        </w:rPr>
        <w:t>Na temelju članka 35. stavka 1. točke 1. Zakona o lokalnoj i područnoj (regionalnoj) samoupravi („Narodne novine“ broj 33/01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203E72">
        <w:rPr>
          <w:rFonts w:ascii="Times New Roman" w:hAnsi="Times New Roman" w:cs="Times New Roman"/>
          <w:sz w:val="24"/>
          <w:szCs w:val="24"/>
        </w:rPr>
        <w:t>, 60/01</w:t>
      </w:r>
      <w:r w:rsidR="00DB074E">
        <w:rPr>
          <w:rFonts w:ascii="Times New Roman" w:hAnsi="Times New Roman" w:cs="Times New Roman"/>
          <w:sz w:val="24"/>
          <w:szCs w:val="24"/>
        </w:rPr>
        <w:t>. – vjerodostojno tumačenje</w:t>
      </w:r>
      <w:r w:rsidR="00203E72">
        <w:rPr>
          <w:rFonts w:ascii="Times New Roman" w:hAnsi="Times New Roman" w:cs="Times New Roman"/>
          <w:sz w:val="24"/>
          <w:szCs w:val="24"/>
        </w:rPr>
        <w:t>, 129/05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203E72">
        <w:rPr>
          <w:rFonts w:ascii="Times New Roman" w:hAnsi="Times New Roman" w:cs="Times New Roman"/>
          <w:sz w:val="24"/>
          <w:szCs w:val="24"/>
        </w:rPr>
        <w:t>, 109/07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203E72">
        <w:rPr>
          <w:rFonts w:ascii="Times New Roman" w:hAnsi="Times New Roman" w:cs="Times New Roman"/>
          <w:sz w:val="24"/>
          <w:szCs w:val="24"/>
        </w:rPr>
        <w:t>, 125/08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203E72">
        <w:rPr>
          <w:rFonts w:ascii="Times New Roman" w:hAnsi="Times New Roman" w:cs="Times New Roman"/>
          <w:sz w:val="24"/>
          <w:szCs w:val="24"/>
        </w:rPr>
        <w:t>, 36/09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203E72">
        <w:rPr>
          <w:rFonts w:ascii="Times New Roman" w:hAnsi="Times New Roman" w:cs="Times New Roman"/>
          <w:sz w:val="24"/>
          <w:szCs w:val="24"/>
        </w:rPr>
        <w:t>, 150/11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203E72">
        <w:rPr>
          <w:rFonts w:ascii="Times New Roman" w:hAnsi="Times New Roman" w:cs="Times New Roman"/>
          <w:sz w:val="24"/>
          <w:szCs w:val="24"/>
        </w:rPr>
        <w:t>, 144/12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203E72">
        <w:rPr>
          <w:rFonts w:ascii="Times New Roman" w:hAnsi="Times New Roman" w:cs="Times New Roman"/>
          <w:sz w:val="24"/>
          <w:szCs w:val="24"/>
        </w:rPr>
        <w:t>, 19/13. - pročišćeni tekst, 137/15</w:t>
      </w:r>
      <w:r w:rsidR="00293B85">
        <w:rPr>
          <w:rFonts w:ascii="Times New Roman" w:hAnsi="Times New Roman" w:cs="Times New Roman"/>
          <w:sz w:val="24"/>
          <w:szCs w:val="24"/>
        </w:rPr>
        <w:t>. - ispravak</w:t>
      </w:r>
      <w:r w:rsidR="008241EA">
        <w:rPr>
          <w:rFonts w:ascii="Times New Roman" w:hAnsi="Times New Roman" w:cs="Times New Roman"/>
          <w:sz w:val="24"/>
          <w:szCs w:val="24"/>
        </w:rPr>
        <w:t xml:space="preserve">, </w:t>
      </w:r>
      <w:r w:rsidR="00203E72">
        <w:rPr>
          <w:rFonts w:ascii="Times New Roman" w:hAnsi="Times New Roman" w:cs="Times New Roman"/>
          <w:sz w:val="24"/>
          <w:szCs w:val="24"/>
        </w:rPr>
        <w:t>123/17</w:t>
      </w:r>
      <w:r w:rsidR="008241EA">
        <w:rPr>
          <w:rFonts w:ascii="Times New Roman" w:hAnsi="Times New Roman" w:cs="Times New Roman"/>
          <w:sz w:val="24"/>
          <w:szCs w:val="24"/>
        </w:rPr>
        <w:t>.</w:t>
      </w:r>
      <w:r w:rsidR="00293B85">
        <w:rPr>
          <w:rFonts w:ascii="Times New Roman" w:hAnsi="Times New Roman" w:cs="Times New Roman"/>
          <w:sz w:val="24"/>
          <w:szCs w:val="24"/>
        </w:rPr>
        <w:t xml:space="preserve">, </w:t>
      </w:r>
      <w:r w:rsidR="008241EA">
        <w:rPr>
          <w:rFonts w:ascii="Times New Roman" w:hAnsi="Times New Roman" w:cs="Times New Roman"/>
          <w:sz w:val="24"/>
          <w:szCs w:val="24"/>
        </w:rPr>
        <w:t>98/19</w:t>
      </w:r>
      <w:r w:rsidR="00293B85">
        <w:rPr>
          <w:rFonts w:ascii="Times New Roman" w:hAnsi="Times New Roman" w:cs="Times New Roman"/>
          <w:sz w:val="24"/>
          <w:szCs w:val="24"/>
        </w:rPr>
        <w:t>. i 144/20</w:t>
      </w:r>
      <w:r w:rsidR="00203E72">
        <w:rPr>
          <w:rFonts w:ascii="Times New Roman" w:hAnsi="Times New Roman" w:cs="Times New Roman"/>
          <w:sz w:val="24"/>
          <w:szCs w:val="24"/>
        </w:rPr>
        <w:t>)</w:t>
      </w:r>
      <w:r w:rsidR="00293B85">
        <w:rPr>
          <w:rFonts w:ascii="Times New Roman" w:hAnsi="Times New Roman" w:cs="Times New Roman"/>
          <w:sz w:val="24"/>
          <w:szCs w:val="24"/>
        </w:rPr>
        <w:t xml:space="preserve"> </w:t>
      </w:r>
      <w:r w:rsidR="00203E72">
        <w:rPr>
          <w:rFonts w:ascii="Times New Roman" w:hAnsi="Times New Roman" w:cs="Times New Roman"/>
          <w:sz w:val="24"/>
          <w:szCs w:val="24"/>
        </w:rPr>
        <w:t>i</w:t>
      </w:r>
      <w:r w:rsidR="00293B85">
        <w:rPr>
          <w:rFonts w:ascii="Times New Roman" w:hAnsi="Times New Roman" w:cs="Times New Roman"/>
          <w:sz w:val="24"/>
          <w:szCs w:val="24"/>
        </w:rPr>
        <w:t xml:space="preserve"> </w:t>
      </w:r>
      <w:r w:rsidR="00203E72">
        <w:rPr>
          <w:rFonts w:ascii="Times New Roman" w:hAnsi="Times New Roman" w:cs="Times New Roman"/>
          <w:sz w:val="24"/>
          <w:szCs w:val="24"/>
        </w:rPr>
        <w:t>članka</w:t>
      </w:r>
      <w:r w:rsidR="00293B85">
        <w:rPr>
          <w:rFonts w:ascii="Times New Roman" w:hAnsi="Times New Roman" w:cs="Times New Roman"/>
          <w:sz w:val="24"/>
          <w:szCs w:val="24"/>
        </w:rPr>
        <w:t xml:space="preserve"> </w:t>
      </w:r>
      <w:r w:rsidR="00203E72">
        <w:rPr>
          <w:rFonts w:ascii="Times New Roman" w:hAnsi="Times New Roman" w:cs="Times New Roman"/>
          <w:sz w:val="24"/>
          <w:szCs w:val="24"/>
        </w:rPr>
        <w:t>31. Statuta Općine Legrad („Službeni glasnik Koprivničko-križevačke županije“ broj 5/13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8241EA">
        <w:rPr>
          <w:rFonts w:ascii="Times New Roman" w:hAnsi="Times New Roman" w:cs="Times New Roman"/>
          <w:sz w:val="24"/>
          <w:szCs w:val="24"/>
        </w:rPr>
        <w:t xml:space="preserve">, </w:t>
      </w:r>
      <w:r w:rsidR="00E2152D">
        <w:rPr>
          <w:rFonts w:ascii="Times New Roman" w:hAnsi="Times New Roman" w:cs="Times New Roman"/>
          <w:sz w:val="24"/>
          <w:szCs w:val="24"/>
        </w:rPr>
        <w:t>2/18</w:t>
      </w:r>
      <w:r w:rsidR="008241EA">
        <w:rPr>
          <w:rFonts w:ascii="Times New Roman" w:hAnsi="Times New Roman" w:cs="Times New Roman"/>
          <w:sz w:val="24"/>
          <w:szCs w:val="24"/>
        </w:rPr>
        <w:t>.</w:t>
      </w:r>
      <w:r w:rsidR="00293B85">
        <w:rPr>
          <w:rFonts w:ascii="Times New Roman" w:hAnsi="Times New Roman" w:cs="Times New Roman"/>
          <w:sz w:val="24"/>
          <w:szCs w:val="24"/>
        </w:rPr>
        <w:t>,</w:t>
      </w:r>
      <w:r w:rsidR="008241EA">
        <w:rPr>
          <w:rFonts w:ascii="Times New Roman" w:hAnsi="Times New Roman" w:cs="Times New Roman"/>
          <w:sz w:val="24"/>
          <w:szCs w:val="24"/>
        </w:rPr>
        <w:t xml:space="preserve"> 19/18</w:t>
      </w:r>
      <w:r w:rsidR="00293B85">
        <w:rPr>
          <w:rFonts w:ascii="Times New Roman" w:hAnsi="Times New Roman" w:cs="Times New Roman"/>
          <w:sz w:val="24"/>
          <w:szCs w:val="24"/>
        </w:rPr>
        <w:t>. i 2/20</w:t>
      </w:r>
      <w:r w:rsidR="00203E72">
        <w:rPr>
          <w:rFonts w:ascii="Times New Roman" w:hAnsi="Times New Roman" w:cs="Times New Roman"/>
          <w:sz w:val="24"/>
          <w:szCs w:val="24"/>
        </w:rPr>
        <w:t xml:space="preserve">), Općinsko vijeće Općine Legrad na </w:t>
      </w:r>
      <w:r w:rsidR="00664349">
        <w:rPr>
          <w:rFonts w:ascii="Times New Roman" w:hAnsi="Times New Roman" w:cs="Times New Roman"/>
          <w:sz w:val="24"/>
          <w:szCs w:val="24"/>
        </w:rPr>
        <w:t>39.</w:t>
      </w:r>
      <w:r w:rsidR="00203E72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664349">
        <w:rPr>
          <w:rFonts w:ascii="Times New Roman" w:hAnsi="Times New Roman" w:cs="Times New Roman"/>
          <w:sz w:val="24"/>
          <w:szCs w:val="24"/>
        </w:rPr>
        <w:t xml:space="preserve">27. </w:t>
      </w:r>
      <w:r w:rsidR="008241EA">
        <w:rPr>
          <w:rFonts w:ascii="Times New Roman" w:hAnsi="Times New Roman" w:cs="Times New Roman"/>
          <w:sz w:val="24"/>
          <w:szCs w:val="24"/>
        </w:rPr>
        <w:t>siječnja</w:t>
      </w:r>
      <w:r w:rsidR="00E2152D">
        <w:rPr>
          <w:rFonts w:ascii="Times New Roman" w:hAnsi="Times New Roman" w:cs="Times New Roman"/>
          <w:sz w:val="24"/>
          <w:szCs w:val="24"/>
        </w:rPr>
        <w:t xml:space="preserve"> </w:t>
      </w:r>
      <w:r w:rsidR="00203E72">
        <w:rPr>
          <w:rFonts w:ascii="Times New Roman" w:hAnsi="Times New Roman" w:cs="Times New Roman"/>
          <w:sz w:val="24"/>
          <w:szCs w:val="24"/>
        </w:rPr>
        <w:t>20</w:t>
      </w:r>
      <w:r w:rsidR="008241EA">
        <w:rPr>
          <w:rFonts w:ascii="Times New Roman" w:hAnsi="Times New Roman" w:cs="Times New Roman"/>
          <w:sz w:val="24"/>
          <w:szCs w:val="24"/>
        </w:rPr>
        <w:t>2</w:t>
      </w:r>
      <w:r w:rsidR="00293B85">
        <w:rPr>
          <w:rFonts w:ascii="Times New Roman" w:hAnsi="Times New Roman" w:cs="Times New Roman"/>
          <w:sz w:val="24"/>
          <w:szCs w:val="24"/>
        </w:rPr>
        <w:t>1</w:t>
      </w:r>
      <w:r w:rsidR="00203E72">
        <w:rPr>
          <w:rFonts w:ascii="Times New Roman" w:hAnsi="Times New Roman" w:cs="Times New Roman"/>
          <w:sz w:val="24"/>
          <w:szCs w:val="24"/>
        </w:rPr>
        <w:t>. donijelo je</w:t>
      </w:r>
    </w:p>
    <w:p w:rsidR="00E2152D" w:rsidRDefault="00E2152D" w:rsidP="00581F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E72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STATUTARNU ODLUKU</w:t>
      </w:r>
    </w:p>
    <w:p w:rsidR="00203E72" w:rsidRDefault="00562975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2152D">
        <w:rPr>
          <w:rFonts w:ascii="Times New Roman" w:hAnsi="Times New Roman" w:cs="Times New Roman"/>
          <w:b/>
          <w:sz w:val="24"/>
          <w:szCs w:val="24"/>
        </w:rPr>
        <w:t xml:space="preserve"> izmjen</w:t>
      </w:r>
      <w:r w:rsidR="0036280C">
        <w:rPr>
          <w:rFonts w:ascii="Times New Roman" w:hAnsi="Times New Roman" w:cs="Times New Roman"/>
          <w:b/>
          <w:sz w:val="24"/>
          <w:szCs w:val="24"/>
        </w:rPr>
        <w:t>ama</w:t>
      </w:r>
      <w:r w:rsidR="00E21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70">
        <w:rPr>
          <w:rFonts w:ascii="Times New Roman" w:hAnsi="Times New Roman" w:cs="Times New Roman"/>
          <w:b/>
          <w:sz w:val="24"/>
          <w:szCs w:val="24"/>
        </w:rPr>
        <w:t xml:space="preserve">i dopunama </w:t>
      </w:r>
      <w:r w:rsidR="00203E72">
        <w:rPr>
          <w:rFonts w:ascii="Times New Roman" w:hAnsi="Times New Roman" w:cs="Times New Roman"/>
          <w:b/>
          <w:sz w:val="24"/>
          <w:szCs w:val="24"/>
        </w:rPr>
        <w:t>Statuta Općine Legrad</w:t>
      </w:r>
    </w:p>
    <w:p w:rsidR="00203E72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72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14ECC" w:rsidRDefault="00914ECC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E0" w:rsidRDefault="00203E72" w:rsidP="00203E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Statutu Općine Legrad („Službeni glasnik Koprivničko-križevačke županije“ broj 5/13</w:t>
      </w:r>
      <w:r w:rsidR="00293B85">
        <w:rPr>
          <w:rFonts w:ascii="Times New Roman" w:hAnsi="Times New Roman" w:cs="Times New Roman"/>
          <w:sz w:val="24"/>
          <w:szCs w:val="24"/>
        </w:rPr>
        <w:t>.</w:t>
      </w:r>
      <w:r w:rsidR="008241EA">
        <w:rPr>
          <w:rFonts w:ascii="Times New Roman" w:hAnsi="Times New Roman" w:cs="Times New Roman"/>
          <w:sz w:val="24"/>
          <w:szCs w:val="24"/>
        </w:rPr>
        <w:t>, 2/18.</w:t>
      </w:r>
      <w:r w:rsidR="00293B85">
        <w:rPr>
          <w:rFonts w:ascii="Times New Roman" w:hAnsi="Times New Roman" w:cs="Times New Roman"/>
          <w:sz w:val="24"/>
          <w:szCs w:val="24"/>
        </w:rPr>
        <w:t>,</w:t>
      </w:r>
      <w:r w:rsidR="008241EA">
        <w:rPr>
          <w:rFonts w:ascii="Times New Roman" w:hAnsi="Times New Roman" w:cs="Times New Roman"/>
          <w:sz w:val="24"/>
          <w:szCs w:val="24"/>
        </w:rPr>
        <w:t xml:space="preserve"> 19/18</w:t>
      </w:r>
      <w:r w:rsidR="00293B85">
        <w:rPr>
          <w:rFonts w:ascii="Times New Roman" w:hAnsi="Times New Roman" w:cs="Times New Roman"/>
          <w:sz w:val="24"/>
          <w:szCs w:val="24"/>
        </w:rPr>
        <w:t>. i 2/20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7CE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007C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E0">
        <w:rPr>
          <w:rFonts w:ascii="Times New Roman" w:hAnsi="Times New Roman" w:cs="Times New Roman"/>
          <w:sz w:val="24"/>
          <w:szCs w:val="24"/>
        </w:rPr>
        <w:t>16</w:t>
      </w:r>
      <w:r w:rsidR="00272BCB">
        <w:rPr>
          <w:rFonts w:ascii="Times New Roman" w:hAnsi="Times New Roman" w:cs="Times New Roman"/>
          <w:sz w:val="24"/>
          <w:szCs w:val="24"/>
        </w:rPr>
        <w:t>.</w:t>
      </w:r>
      <w:r w:rsidR="00007CE0">
        <w:rPr>
          <w:rFonts w:ascii="Times New Roman" w:hAnsi="Times New Roman" w:cs="Times New Roman"/>
          <w:sz w:val="24"/>
          <w:szCs w:val="24"/>
        </w:rPr>
        <w:t xml:space="preserve"> brišu se riječi „lokalnog“ i „mjesnog“. </w:t>
      </w:r>
    </w:p>
    <w:p w:rsidR="00E2152D" w:rsidRDefault="00007CE0" w:rsidP="00203E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EA">
        <w:rPr>
          <w:rFonts w:ascii="Times New Roman" w:hAnsi="Times New Roman" w:cs="Times New Roman"/>
          <w:sz w:val="24"/>
          <w:szCs w:val="24"/>
        </w:rPr>
        <w:tab/>
      </w:r>
    </w:p>
    <w:p w:rsidR="00272BCB" w:rsidRDefault="00272BCB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14ECC" w:rsidRDefault="00272BCB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2C52" w:rsidRDefault="008241EA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C52">
        <w:rPr>
          <w:rFonts w:ascii="Times New Roman" w:hAnsi="Times New Roman" w:cs="Times New Roman"/>
          <w:sz w:val="24"/>
          <w:szCs w:val="24"/>
        </w:rPr>
        <w:t>Č</w:t>
      </w:r>
      <w:r w:rsidR="00AA0F1F">
        <w:rPr>
          <w:rFonts w:ascii="Times New Roman" w:hAnsi="Times New Roman" w:cs="Times New Roman"/>
          <w:sz w:val="24"/>
          <w:szCs w:val="24"/>
        </w:rPr>
        <w:t>lan</w:t>
      </w:r>
      <w:r w:rsidR="00202C52">
        <w:rPr>
          <w:rFonts w:ascii="Times New Roman" w:hAnsi="Times New Roman" w:cs="Times New Roman"/>
          <w:sz w:val="24"/>
          <w:szCs w:val="24"/>
        </w:rPr>
        <w:t>a</w:t>
      </w:r>
      <w:r w:rsidR="00AA0F1F">
        <w:rPr>
          <w:rFonts w:ascii="Times New Roman" w:hAnsi="Times New Roman" w:cs="Times New Roman"/>
          <w:sz w:val="24"/>
          <w:szCs w:val="24"/>
        </w:rPr>
        <w:t xml:space="preserve">k </w:t>
      </w:r>
      <w:r w:rsidR="00007CE0">
        <w:rPr>
          <w:rFonts w:ascii="Times New Roman" w:hAnsi="Times New Roman" w:cs="Times New Roman"/>
          <w:sz w:val="24"/>
          <w:szCs w:val="24"/>
        </w:rPr>
        <w:t>1</w:t>
      </w:r>
      <w:r w:rsidR="00AA0F1F">
        <w:rPr>
          <w:rFonts w:ascii="Times New Roman" w:hAnsi="Times New Roman" w:cs="Times New Roman"/>
          <w:sz w:val="24"/>
          <w:szCs w:val="24"/>
        </w:rPr>
        <w:t>7.</w:t>
      </w:r>
      <w:r w:rsidR="00202C52"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:rsidR="00202C52" w:rsidRDefault="00202C52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„Građani mogu neposredno sudjelovati u odlučivanju o lokalnim poslovima putem referenduma i zbora građana, u skladu sa zakonom i ovim Statutom.</w:t>
      </w:r>
    </w:p>
    <w:p w:rsidR="00202C52" w:rsidRDefault="00202C52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postupak provođenja referenduma odgovarajuće se primjenjuju odredbe zakona kojim se uređuje provedba referenduma.</w:t>
      </w:r>
    </w:p>
    <w:p w:rsidR="00AA0F1F" w:rsidRDefault="00202C52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Odluke donesene u svezi s referendumom i na referendumu primjenjuje se odredbe </w:t>
      </w:r>
      <w:r w:rsidR="00166CC4">
        <w:rPr>
          <w:rFonts w:ascii="Times New Roman" w:hAnsi="Times New Roman" w:cs="Times New Roman"/>
          <w:sz w:val="24"/>
          <w:szCs w:val="24"/>
        </w:rPr>
        <w:t>Statuta o nadzoru zakonitosti općih akata, sukladno odredbama zakona.</w:t>
      </w:r>
      <w:r w:rsidR="00874CC0">
        <w:rPr>
          <w:rFonts w:ascii="Times New Roman" w:hAnsi="Times New Roman" w:cs="Times New Roman"/>
          <w:sz w:val="24"/>
          <w:szCs w:val="24"/>
        </w:rPr>
        <w:t>“</w:t>
      </w:r>
      <w:r w:rsidR="00166CC4">
        <w:rPr>
          <w:rFonts w:ascii="Times New Roman" w:hAnsi="Times New Roman" w:cs="Times New Roman"/>
          <w:sz w:val="24"/>
          <w:szCs w:val="24"/>
        </w:rPr>
        <w:t xml:space="preserve"> </w:t>
      </w:r>
      <w:r w:rsidR="00AA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F1F" w:rsidRDefault="00AA0F1F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F1F" w:rsidRDefault="00AA0F1F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1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539AA" w:rsidRDefault="007539AA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AA" w:rsidRDefault="007539AA" w:rsidP="007539A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C52">
        <w:rPr>
          <w:rFonts w:ascii="Times New Roman" w:hAnsi="Times New Roman" w:cs="Times New Roman"/>
          <w:sz w:val="24"/>
          <w:szCs w:val="24"/>
        </w:rPr>
        <w:t xml:space="preserve">Članak 18. mijenja se i glasi: </w:t>
      </w:r>
    </w:p>
    <w:p w:rsidR="00C50411" w:rsidRDefault="007539AA" w:rsidP="00C5041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411">
        <w:rPr>
          <w:rFonts w:ascii="Times New Roman" w:hAnsi="Times New Roman" w:cs="Times New Roman"/>
          <w:b/>
          <w:sz w:val="24"/>
          <w:szCs w:val="24"/>
        </w:rPr>
        <w:t>„</w:t>
      </w:r>
      <w:r w:rsidR="00202C52">
        <w:rPr>
          <w:rFonts w:ascii="Times New Roman" w:hAnsi="Times New Roman" w:cs="Times New Roman"/>
          <w:sz w:val="24"/>
          <w:szCs w:val="24"/>
        </w:rPr>
        <w:t xml:space="preserve">Na temelju odredaba zakona i  ovog Statuta raspisivanje referenduma može predložiti najmanje jedna trećina članova Općinskog vijeća, općinski načelnik, 20 % ukupnog broja birača </w:t>
      </w:r>
      <w:r w:rsidR="00774C05">
        <w:rPr>
          <w:rFonts w:ascii="Times New Roman" w:hAnsi="Times New Roman" w:cs="Times New Roman"/>
          <w:sz w:val="24"/>
          <w:szCs w:val="24"/>
        </w:rPr>
        <w:t xml:space="preserve">Općine i većina vijeća mjesnih odbora na području Općine. </w:t>
      </w:r>
    </w:p>
    <w:p w:rsidR="00774C05" w:rsidRDefault="00774C05" w:rsidP="00C5041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je raspisivanje referenduma predložila najmanje jedna trećina članova Općinskog vijeća, općinski načelnik ili većina vijeća mjesnih odbora na području Općine, Općinsko vijeće je dužno izjasniti se o podnesenom prijedlogu te ako prijedlog prihvati, donijeti odluku o raspisivanju referenduma u roku od 30 dana od zaprimanja prijedloga. </w:t>
      </w:r>
    </w:p>
    <w:p w:rsidR="00774C05" w:rsidRDefault="00774C05" w:rsidP="00C5041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raspisivanju referenduma donosi se većinom glasova svih članova Općinskog vijeća.</w:t>
      </w:r>
    </w:p>
    <w:p w:rsidR="00774C05" w:rsidRDefault="00774C05" w:rsidP="00C5041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je raspisivanje referenduma predložilo 20% od ukupnog broja birača Općine, predsjednik Općinskog vijeća je dužan zaprimljeni prijedlog dostaviti tijelu državne uprave nadležnom za lokalnu i području (regionalnu) samoupravu u roku od 30 dana od zaprimanja prijedloga. </w:t>
      </w:r>
    </w:p>
    <w:p w:rsidR="00774C05" w:rsidRPr="00202C52" w:rsidRDefault="00774C05" w:rsidP="00C5041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Tijelo državne uprave iz stavka 4. ovog članka će u roku od 60 dana od dostave utvrditi ispravnost podnesenog prijedloga, odnosno utvrditi da li je prijedlog podnesen od potrebno</w:t>
      </w:r>
      <w:r w:rsidR="00543EE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broja birača na području Općine i je li referendumsko pitanje sukladno odredbama zakona te odluku o utvrđenom dostaviti Općinskom vijeću. Ako tijelo državne uprave utvrdi da je prijedlog ispravan, Općinsko vijeće raspisat će referendum u roku od 30 dana od zaprimanja </w:t>
      </w:r>
      <w:r>
        <w:rPr>
          <w:rFonts w:ascii="Times New Roman" w:hAnsi="Times New Roman" w:cs="Times New Roman"/>
          <w:sz w:val="24"/>
          <w:szCs w:val="24"/>
        </w:rPr>
        <w:lastRenderedPageBreak/>
        <w:t>odluke. Protiv odluke tijela državne uprave kojoj je utvrđeno da prijedlog nije ispravan nije dozvoljena žalba, već se može pokrenuti upravni spor pred Visokim upravnim sudom Republike Hrvatske.</w:t>
      </w:r>
      <w:r w:rsidR="00166CC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F1F" w:rsidRDefault="007539AA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50411" w:rsidRDefault="00C50411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5B" w:rsidRDefault="00AA0F1F" w:rsidP="00166C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CC4">
        <w:rPr>
          <w:rFonts w:ascii="Times New Roman" w:hAnsi="Times New Roman" w:cs="Times New Roman"/>
          <w:sz w:val="24"/>
          <w:szCs w:val="24"/>
        </w:rPr>
        <w:t xml:space="preserve">Članak 19. mijenja se i glasi: </w:t>
      </w:r>
    </w:p>
    <w:p w:rsidR="00166CC4" w:rsidRDefault="00166CC4" w:rsidP="00166C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„Pravo glasovanja na referendumu imaju građani koji imaju prebivalište na području </w:t>
      </w:r>
      <w:r w:rsidR="00543E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i upisani su u popis birača.</w:t>
      </w:r>
    </w:p>
    <w:p w:rsidR="00166CC4" w:rsidRDefault="00166CC4" w:rsidP="00166C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donesena na referendumu obvezatna je za Općinsko vijeće, osim odluke donesene na savjetodavnom referendumu koja nije obvezatna.“</w:t>
      </w:r>
    </w:p>
    <w:p w:rsidR="007C015B" w:rsidRDefault="007C015B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15B" w:rsidRDefault="007C015B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5041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015B" w:rsidRDefault="007C015B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5B" w:rsidRDefault="007C015B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9E5">
        <w:rPr>
          <w:rFonts w:ascii="Times New Roman" w:hAnsi="Times New Roman" w:cs="Times New Roman"/>
          <w:sz w:val="24"/>
          <w:szCs w:val="24"/>
        </w:rPr>
        <w:t xml:space="preserve">Članci 21., 22. i 23. se brišu. </w:t>
      </w:r>
    </w:p>
    <w:p w:rsidR="003B59E5" w:rsidRDefault="003B59E5" w:rsidP="007C01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15B" w:rsidRDefault="007C015B" w:rsidP="007C01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B59E5">
        <w:rPr>
          <w:rFonts w:ascii="Times New Roman" w:hAnsi="Times New Roman" w:cs="Times New Roman"/>
          <w:b/>
          <w:sz w:val="24"/>
          <w:szCs w:val="24"/>
        </w:rPr>
        <w:t>6.</w:t>
      </w:r>
    </w:p>
    <w:p w:rsidR="007C015B" w:rsidRPr="007C015B" w:rsidRDefault="007C015B" w:rsidP="007C015B">
      <w:pPr>
        <w:tabs>
          <w:tab w:val="left" w:pos="567"/>
        </w:tabs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59E5" w:rsidRDefault="00A44794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9E5">
        <w:rPr>
          <w:rFonts w:ascii="Times New Roman" w:hAnsi="Times New Roman" w:cs="Times New Roman"/>
          <w:sz w:val="24"/>
          <w:szCs w:val="24"/>
        </w:rPr>
        <w:t>Članak 24. mijenja se i glasi:</w:t>
      </w:r>
    </w:p>
    <w:p w:rsidR="003B59E5" w:rsidRDefault="003B59E5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16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Zborovi građana mogu se sazvati radi izjašnjavanja građana o pojedinim pitanjima i prijedlozima iz samoupravnog djelokruga Općine te raspravljanja o potrebama i interesima građana od lokalnog značenja, u skladu sa zakonom i ovim Statutom.</w:t>
      </w:r>
    </w:p>
    <w:p w:rsidR="003B59E5" w:rsidRDefault="003B59E5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Zborove građana saziva vijeće mjesnog odbora u skladu sa ovim Statutom.</w:t>
      </w:r>
    </w:p>
    <w:p w:rsidR="003B59E5" w:rsidRDefault="003B59E5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Zborovi građana sazivaju se za cijelo područje ili za dio područja mjesnog odbora koji čini zasebnu cjelinu.</w:t>
      </w:r>
    </w:p>
    <w:p w:rsidR="00190A16" w:rsidRDefault="003B59E5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Zborove građana može sazvati i Općinsko vijeće i općinski načelnik</w:t>
      </w:r>
      <w:r w:rsidR="00190A16">
        <w:rPr>
          <w:rFonts w:ascii="Times New Roman" w:hAnsi="Times New Roman" w:cs="Times New Roman"/>
          <w:sz w:val="24"/>
          <w:szCs w:val="24"/>
        </w:rPr>
        <w:t xml:space="preserve"> radi raspravljanja i izjašnjavanja građana o pitanjima od značenja za Općinu.</w:t>
      </w:r>
    </w:p>
    <w:p w:rsidR="00190A16" w:rsidRDefault="00190A16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Kada zborove građana saziva Općinsko vijeće ili općinski načelnik, zborovi građana se sazivaju za cijelo područje ili za dio područja općine, pojedina naselja ili dijelove naselja na području općine, a mogu se sazvati i za cijelo područje ili za dio područja mjesnog odbora koji čini zasebnu cjelinu.</w:t>
      </w:r>
    </w:p>
    <w:p w:rsidR="00A44794" w:rsidRDefault="00190A16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zboru građana odlučuje se javnim </w:t>
      </w:r>
      <w:r w:rsidR="00A44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glasovanjem, osim ako se na zboru većinom glasova prisutnih građana ne donese odluka o tajnom izjašnjavanju.</w:t>
      </w:r>
    </w:p>
    <w:p w:rsidR="00190A16" w:rsidRDefault="00190A16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Mišljenje dobiveno od zbora građana obvezatno je za mjesni odbor, a savjetodavno za Općinsko vijeće i općinskog načelnika. </w:t>
      </w:r>
    </w:p>
    <w:p w:rsidR="00190A16" w:rsidRDefault="00190A16" w:rsidP="003B59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Način sazivanja, rada i odlučivanja na zboru građana uređuje se posebnom odlukom Općinskog vijeća u skladu sa zakonom i ovim Statutom.</w:t>
      </w:r>
      <w:r w:rsidR="00BB0169">
        <w:rPr>
          <w:rFonts w:ascii="Times New Roman" w:hAnsi="Times New Roman" w:cs="Times New Roman"/>
          <w:sz w:val="24"/>
          <w:szCs w:val="24"/>
        </w:rPr>
        <w:t>“</w:t>
      </w:r>
    </w:p>
    <w:p w:rsidR="00A44794" w:rsidRDefault="00A44794" w:rsidP="00A447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94" w:rsidRDefault="00190A16" w:rsidP="00A4479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A44794" w:rsidRDefault="00A44794" w:rsidP="00A4479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94" w:rsidRDefault="00A44794" w:rsidP="00BB01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169">
        <w:rPr>
          <w:rFonts w:ascii="Times New Roman" w:hAnsi="Times New Roman" w:cs="Times New Roman"/>
          <w:sz w:val="24"/>
          <w:szCs w:val="24"/>
        </w:rPr>
        <w:t>Članak 25. mijenja se i glasi:</w:t>
      </w:r>
    </w:p>
    <w:p w:rsidR="00BB0169" w:rsidRDefault="00BB0169" w:rsidP="00BB01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„Građani imaju pravo Općinskom vijeću predlagati donošenje općeg akta ili rješavanje određenog pitanja iz njegova djelokruga te podnositi peticije o pitanjima iz samoupravnog djelokruga Općine od lokalnog značenja, u skladu sa zakonom i ovim Statutom.</w:t>
      </w:r>
    </w:p>
    <w:p w:rsidR="00BB0169" w:rsidRDefault="00BB0169" w:rsidP="00BB01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prijedlogu i peticiji iz stavka 1. ovog članka Općinsko vijeće mora raspravljati ako ga potpisom podrži najmanje 10% od ukupnog broja birača na području Općine te dati odgovor podnositeljima najkasnije u roku od tri mjeseca od zaprimanja prijedloga.</w:t>
      </w:r>
    </w:p>
    <w:p w:rsidR="00BB0169" w:rsidRDefault="00BB0169" w:rsidP="00BB01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Prijedlozi i peticije iz stavka 1. ovog članka mogu se podnijeti i elektroničkim putem u skladu s tehničkim mogućnostima Općine.</w:t>
      </w:r>
      <w:r w:rsidR="00874CC0">
        <w:rPr>
          <w:rFonts w:ascii="Times New Roman" w:hAnsi="Times New Roman" w:cs="Times New Roman"/>
          <w:sz w:val="24"/>
          <w:szCs w:val="24"/>
        </w:rPr>
        <w:t>“</w:t>
      </w:r>
    </w:p>
    <w:p w:rsidR="00A44794" w:rsidRDefault="00A44794" w:rsidP="00BB016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:rsidR="00264D98" w:rsidRDefault="00264D98" w:rsidP="00A4479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98" w:rsidRDefault="00264D98" w:rsidP="00BB01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169">
        <w:rPr>
          <w:rFonts w:ascii="Times New Roman" w:hAnsi="Times New Roman" w:cs="Times New Roman"/>
          <w:sz w:val="24"/>
          <w:szCs w:val="24"/>
        </w:rPr>
        <w:t>Članak 26. mijenja se i glasi:</w:t>
      </w:r>
    </w:p>
    <w:p w:rsidR="00BB0169" w:rsidRDefault="00BB0169" w:rsidP="00BB01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„Podneseni prijedlog općeg akta i peticija moraju sadržavati potpuni tekst građanske inicijative.</w:t>
      </w:r>
    </w:p>
    <w:p w:rsidR="00BB0169" w:rsidRPr="00264D98" w:rsidRDefault="00BB0169" w:rsidP="00BB01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mora sadržavati i listu s popisima birača koji su prijedlog podnijeli. Lista s popisom birača mora sadržavati </w:t>
      </w:r>
      <w:r w:rsidR="00874CC0">
        <w:rPr>
          <w:rFonts w:ascii="Times New Roman" w:hAnsi="Times New Roman" w:cs="Times New Roman"/>
          <w:sz w:val="24"/>
          <w:szCs w:val="24"/>
        </w:rPr>
        <w:t xml:space="preserve">ime i prezime potpisnika, adresu i datum rođenja kako bi se iz liste moglo ustanoviti o kojoj se osobi radi. Ako lista s popisima birača ne sadržava potrebne podatke, potpisi birača su nevažeći. „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98" w:rsidRDefault="00264D98" w:rsidP="007539AA">
      <w:pPr>
        <w:spacing w:after="0"/>
      </w:pPr>
    </w:p>
    <w:p w:rsidR="00A44794" w:rsidRDefault="00A44794" w:rsidP="00753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74CC0">
        <w:rPr>
          <w:rFonts w:ascii="Times New Roman" w:hAnsi="Times New Roman" w:cs="Times New Roman"/>
          <w:b/>
          <w:sz w:val="24"/>
          <w:szCs w:val="24"/>
        </w:rPr>
        <w:t>9.</w:t>
      </w:r>
    </w:p>
    <w:p w:rsidR="007539AA" w:rsidRDefault="007539AA" w:rsidP="00753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C0" w:rsidRDefault="00874CC0" w:rsidP="00874C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27., stavak 4. mijenja se i glasi:</w:t>
      </w:r>
    </w:p>
    <w:p w:rsidR="007539AA" w:rsidRPr="00874CC0" w:rsidRDefault="00874CC0" w:rsidP="00874C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 Tijela Općine iz stavka 1. ovog članka dužna su u službenim prostorijama na vidnom mjestu osigurati potrebna tehnička i druga sredstva za podnošenje predstavki i pritužbi (knjiga pritužbe i sl.) i omogućiti usmeno izjavljivanje predstavke i pritužbe. Predstavke i pritužbe mogu se podnijeti i elektroničkim putem.“</w:t>
      </w:r>
    </w:p>
    <w:p w:rsidR="007539AA" w:rsidRDefault="007539AA" w:rsidP="00753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94" w:rsidRDefault="00A44794" w:rsidP="00753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74CC0">
        <w:rPr>
          <w:rFonts w:ascii="Times New Roman" w:hAnsi="Times New Roman" w:cs="Times New Roman"/>
          <w:b/>
          <w:sz w:val="24"/>
          <w:szCs w:val="24"/>
        </w:rPr>
        <w:t>10.</w:t>
      </w:r>
    </w:p>
    <w:p w:rsidR="00816543" w:rsidRDefault="00816543" w:rsidP="00753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43" w:rsidRDefault="00816543" w:rsidP="008165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28., stavku 1. točka 3. briše se.</w:t>
      </w:r>
    </w:p>
    <w:p w:rsidR="00816543" w:rsidRPr="00816543" w:rsidRDefault="00816543" w:rsidP="008165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543" w:rsidRPr="00A44794" w:rsidRDefault="00816543" w:rsidP="00753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A44794" w:rsidRDefault="007C015B" w:rsidP="00753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39AA" w:rsidRDefault="007539AA" w:rsidP="00874C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74CC0">
        <w:rPr>
          <w:rFonts w:ascii="Times New Roman" w:hAnsi="Times New Roman" w:cs="Times New Roman"/>
          <w:sz w:val="24"/>
          <w:szCs w:val="24"/>
        </w:rPr>
        <w:t>Članak 30. mijenja se i glasi:</w:t>
      </w:r>
    </w:p>
    <w:p w:rsidR="00874CC0" w:rsidRPr="00874CC0" w:rsidRDefault="00874CC0" w:rsidP="00874C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„Općinsko vijeće ima </w:t>
      </w:r>
      <w:r w:rsidR="00B863A2">
        <w:rPr>
          <w:rFonts w:ascii="Times New Roman" w:hAnsi="Times New Roman" w:cs="Times New Roman"/>
          <w:sz w:val="24"/>
          <w:szCs w:val="24"/>
        </w:rPr>
        <w:t>9 članova.“</w:t>
      </w:r>
    </w:p>
    <w:p w:rsidR="00A44794" w:rsidRDefault="00A44794" w:rsidP="007C0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94" w:rsidRPr="00C50411" w:rsidRDefault="00C50411" w:rsidP="00C5041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863A2">
        <w:rPr>
          <w:rFonts w:ascii="Times New Roman" w:hAnsi="Times New Roman" w:cs="Times New Roman"/>
          <w:b/>
          <w:sz w:val="24"/>
          <w:szCs w:val="24"/>
        </w:rPr>
        <w:t>1</w:t>
      </w:r>
      <w:r w:rsidR="0081654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4794" w:rsidRDefault="00A44794" w:rsidP="007C0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37" w:rsidRDefault="00B863A2" w:rsidP="00FB38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88D">
        <w:rPr>
          <w:rFonts w:ascii="Times New Roman" w:hAnsi="Times New Roman" w:cs="Times New Roman"/>
          <w:sz w:val="24"/>
          <w:szCs w:val="24"/>
        </w:rPr>
        <w:t xml:space="preserve">U članku </w:t>
      </w:r>
      <w:r w:rsidR="008C0237">
        <w:rPr>
          <w:rFonts w:ascii="Times New Roman" w:hAnsi="Times New Roman" w:cs="Times New Roman"/>
          <w:sz w:val="24"/>
          <w:szCs w:val="24"/>
        </w:rPr>
        <w:t>41</w:t>
      </w:r>
      <w:r w:rsidR="00FB388D">
        <w:rPr>
          <w:rFonts w:ascii="Times New Roman" w:hAnsi="Times New Roman" w:cs="Times New Roman"/>
          <w:sz w:val="24"/>
          <w:szCs w:val="24"/>
        </w:rPr>
        <w:t>.</w:t>
      </w:r>
      <w:r w:rsidR="00816543">
        <w:rPr>
          <w:rFonts w:ascii="Times New Roman" w:hAnsi="Times New Roman" w:cs="Times New Roman"/>
          <w:sz w:val="24"/>
          <w:szCs w:val="24"/>
        </w:rPr>
        <w:t xml:space="preserve"> </w:t>
      </w:r>
      <w:r w:rsidR="008C0237">
        <w:rPr>
          <w:rFonts w:ascii="Times New Roman" w:hAnsi="Times New Roman" w:cs="Times New Roman"/>
          <w:sz w:val="24"/>
          <w:szCs w:val="24"/>
        </w:rPr>
        <w:t>stav</w:t>
      </w:r>
      <w:r w:rsidR="00816543">
        <w:rPr>
          <w:rFonts w:ascii="Times New Roman" w:hAnsi="Times New Roman" w:cs="Times New Roman"/>
          <w:sz w:val="24"/>
          <w:szCs w:val="24"/>
        </w:rPr>
        <w:t>a</w:t>
      </w:r>
      <w:r w:rsidR="008C0237">
        <w:rPr>
          <w:rFonts w:ascii="Times New Roman" w:hAnsi="Times New Roman" w:cs="Times New Roman"/>
          <w:sz w:val="24"/>
          <w:szCs w:val="24"/>
        </w:rPr>
        <w:t>k 2.</w:t>
      </w:r>
      <w:r w:rsidR="00816543">
        <w:rPr>
          <w:rFonts w:ascii="Times New Roman" w:hAnsi="Times New Roman" w:cs="Times New Roman"/>
          <w:sz w:val="24"/>
          <w:szCs w:val="24"/>
        </w:rPr>
        <w:t xml:space="preserve"> briše se.</w:t>
      </w:r>
    </w:p>
    <w:p w:rsidR="008C0237" w:rsidRDefault="008C0237" w:rsidP="00FB38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388D" w:rsidRDefault="008C0237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543E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6543" w:rsidRDefault="00816543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43" w:rsidRDefault="00816543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43. mijenja se i glasi:</w:t>
      </w:r>
    </w:p>
    <w:p w:rsidR="00816543" w:rsidRDefault="00816543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„Općinski načelnik bira se na neposrednim izborima u skladu s  posebnim zakonom.“</w:t>
      </w:r>
    </w:p>
    <w:p w:rsidR="00816543" w:rsidRPr="00816543" w:rsidRDefault="00816543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43" w:rsidRDefault="00816543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543E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6543" w:rsidRDefault="00816543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55" w:rsidRDefault="00816543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Članak 48. </w:t>
      </w:r>
      <w:r w:rsidR="00464355">
        <w:rPr>
          <w:rFonts w:ascii="Times New Roman" w:hAnsi="Times New Roman" w:cs="Times New Roman"/>
          <w:sz w:val="24"/>
          <w:szCs w:val="24"/>
        </w:rPr>
        <w:t>mijenja se i glasi:</w:t>
      </w:r>
    </w:p>
    <w:p w:rsidR="00816543" w:rsidRDefault="00464355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„Ako za vrijeme trajanja mandata općinskog načelnika nastupe okolnosti zbog kojih je općinski načelnik onemogućen obavljati svoju dužnost zbog duže odsutnosti ili drugih razloga spriječenosti, zamijenit će </w:t>
      </w:r>
      <w:r w:rsidR="00543EEE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>privremeni zamjenik kojeg će općinski načelnik imenovati na početku mandata iz reda članova Općinskog vijeća</w:t>
      </w:r>
      <w:r w:rsidR="00816543">
        <w:rPr>
          <w:rFonts w:ascii="Times New Roman" w:hAnsi="Times New Roman" w:cs="Times New Roman"/>
          <w:sz w:val="24"/>
          <w:szCs w:val="24"/>
        </w:rPr>
        <w:t>.</w:t>
      </w:r>
    </w:p>
    <w:p w:rsidR="00464355" w:rsidRDefault="00464355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imenovanju privremenog zamjenika iz stavka 1. ovog članka općinski načelnik može promijeniti tijekom mandata.</w:t>
      </w:r>
    </w:p>
    <w:p w:rsidR="00464355" w:rsidRDefault="00464355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Privremeni zamjenik ovlašten je obavljati samo redovne i nužne poslove kako bi se osiguralo nesmetano funkcioniranje Općine.</w:t>
      </w:r>
    </w:p>
    <w:p w:rsidR="00464355" w:rsidRDefault="00464355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Privremeni zamjenik za vrijeme zamjenjivanja općinskog načelnika ostvaruje prava općinskog načelnika.</w:t>
      </w:r>
    </w:p>
    <w:p w:rsidR="00464355" w:rsidRDefault="00464355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Ako zbog okolnosti iz stavka 1. ovog članka nastupi prestanak mandata općinskog načelnika, raspisat će se prijevremeni izbori za općinskog načelnika, a do provedbe prijevremenih izbora dužnost općinskog načelnika obnašat će povjerenik Vlade Republike Hrvatske.</w:t>
      </w:r>
    </w:p>
    <w:p w:rsidR="00E84ED4" w:rsidRDefault="00E84ED4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Ovlast privremenog zamjenika za zamjenjivanje općinskog načelnika prestaje danom nastavljanja obavljanja dužnosti općinskog načelnika, po prestanku razloga zbog kojih je općinski načelnik bio onemogućen u obavljanju svoje dužnosti odnosno u slučaju prestanka mandata općinskog načelnika danom stupanja na snagu rješenja o imenovanju povjerenika Vlade Republike Hrvatske.</w:t>
      </w:r>
    </w:p>
    <w:p w:rsidR="00E84ED4" w:rsidRDefault="00E84ED4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okolnostima iz stavka 1. i 2. ovog članka općinski načelnik ili pročelnik Jedinstvenog upravnog odjela dužan je obavijestiti predsjednika Općinskog vijeća odmah po prestanku tih okolnosti.</w:t>
      </w:r>
    </w:p>
    <w:p w:rsidR="00E84ED4" w:rsidRDefault="00E84ED4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okolnostima iz stavka 5. ovog članka predsjednik Općinskog vijeća će u roku od 8 dana obavijestiti Vladu Republike Hrvatske ra</w:t>
      </w:r>
      <w:r w:rsidR="00FD03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raspisivanja prijevremenih izbora za novog općinskog načelnika.“</w:t>
      </w:r>
    </w:p>
    <w:p w:rsidR="00816543" w:rsidRPr="00816543" w:rsidRDefault="00816543" w:rsidP="008165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43" w:rsidRDefault="00816543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FD03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4162" w:rsidRDefault="00714162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2D" w:rsidRDefault="00714162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B2D">
        <w:rPr>
          <w:rFonts w:ascii="Times New Roman" w:hAnsi="Times New Roman" w:cs="Times New Roman"/>
          <w:sz w:val="24"/>
          <w:szCs w:val="24"/>
        </w:rPr>
        <w:t>Članak 49. mijenja se i glasi:</w:t>
      </w:r>
    </w:p>
    <w:p w:rsidR="00714162" w:rsidRDefault="00FE3B2D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714162">
        <w:rPr>
          <w:rFonts w:ascii="Times New Roman" w:hAnsi="Times New Roman" w:cs="Times New Roman"/>
          <w:sz w:val="24"/>
          <w:szCs w:val="24"/>
        </w:rPr>
        <w:t>Općinski načelnik može odlučiti hoće li dužnost na koju je izabran obavljati profesionalno.</w:t>
      </w:r>
    </w:p>
    <w:p w:rsidR="00714162" w:rsidRDefault="00714162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obavljanju dužnosti općinski načelnik je dužan u roku 8 dana od dana stupanja na dužnost dostaviti pisanu obavijest Jedinstvenom upravnom odjelu o tome na koji način će obnašati dužnost.</w:t>
      </w:r>
    </w:p>
    <w:p w:rsidR="00714162" w:rsidRDefault="00714162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općinski načelnik ne dostavi pisanu obavijest u roku iz stavka 2. ovog članka smatra se da dužnost obavlja volonterski.</w:t>
      </w:r>
    </w:p>
    <w:p w:rsidR="00714162" w:rsidRDefault="00714162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 stupanja na dužnost općinskog načelnika smatra se dan početka mandata određen posebnim zakonom. </w:t>
      </w:r>
    </w:p>
    <w:p w:rsidR="00FE3B2D" w:rsidRDefault="00FE3B2D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načelnik može tijekom mandata promijeniti način obavljanja dužnosti, dostavom pisane obavijesti o promjeni načina obavljanja dužnosti Jedinstvenom upravnom odjelu.</w:t>
      </w:r>
    </w:p>
    <w:p w:rsidR="00FE3B2D" w:rsidRDefault="00FE3B2D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u obavijesti iz stavka 5. ovog članka nije naveden dan početka novog načina obavljanja dužnosti, novi način obavljanja dužnosti započinje prvog dana sljedećeg mjeseca nakon dostave pisane obavijesti.</w:t>
      </w:r>
    </w:p>
    <w:p w:rsidR="00FE3B2D" w:rsidRDefault="00FE3B2D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načelnik koji dužnost obavlja volonterski ne može promijeniti način obavljanja dužnosti u godini održavanja redovnih lokalnih izbora.“</w:t>
      </w:r>
    </w:p>
    <w:p w:rsidR="00714162" w:rsidRPr="00714162" w:rsidRDefault="00714162" w:rsidP="00714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62" w:rsidRDefault="00714162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FD03C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0CA1" w:rsidRDefault="00A90CA1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A1" w:rsidRDefault="00A90CA1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50., stavku 1. brišu se riječi „i zamjeniku općinskog načelnika“.</w:t>
      </w:r>
    </w:p>
    <w:p w:rsidR="00FD03C1" w:rsidRDefault="00FD03C1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A1" w:rsidRDefault="00A90CA1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istom članku 50.</w:t>
      </w:r>
      <w:r w:rsidR="00105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stavak 2. mijenja se i glasi:</w:t>
      </w:r>
    </w:p>
    <w:p w:rsidR="00105755" w:rsidRDefault="00A90CA1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„Pročelnik Jedinstvenog upravnog odjela će u roku od 8 dana od nastupanja nekog od razloga navedenih u stavku 1. ovog članka, obavijestiti Vladu Republike Hrvatske o prestanku mandata općinskog načelnika radi raspisivanja prijevremenih izbora za novog općinskog načelnika</w:t>
      </w:r>
      <w:r w:rsidR="00105755">
        <w:rPr>
          <w:rFonts w:ascii="Times New Roman" w:hAnsi="Times New Roman" w:cs="Times New Roman"/>
          <w:sz w:val="24"/>
          <w:szCs w:val="24"/>
        </w:rPr>
        <w:t>, u slučajevima propisanim Zakonom.“</w:t>
      </w:r>
    </w:p>
    <w:p w:rsidR="00FD03C1" w:rsidRDefault="00FD03C1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A1" w:rsidRDefault="00105755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istom članku 50</w:t>
      </w:r>
      <w:r w:rsidR="007D2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stavak 3. se briše. </w:t>
      </w:r>
    </w:p>
    <w:p w:rsidR="00105755" w:rsidRDefault="00105755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C1" w:rsidRDefault="00FD03C1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C1" w:rsidRDefault="00FD03C1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D4" w:rsidRPr="00A90CA1" w:rsidRDefault="00E84ED4" w:rsidP="00A90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A1" w:rsidRDefault="00A90CA1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8711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0237" w:rsidRDefault="008C0237" w:rsidP="008C02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808" w:rsidRDefault="008C0237" w:rsidP="008C02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808">
        <w:rPr>
          <w:rFonts w:ascii="Times New Roman" w:hAnsi="Times New Roman" w:cs="Times New Roman"/>
          <w:sz w:val="24"/>
          <w:szCs w:val="24"/>
        </w:rPr>
        <w:t>Članak 51. mijenja se i glasi:</w:t>
      </w:r>
    </w:p>
    <w:p w:rsidR="008C0237" w:rsidRDefault="007F3808" w:rsidP="008C02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8C0237">
        <w:rPr>
          <w:rFonts w:ascii="Times New Roman" w:hAnsi="Times New Roman" w:cs="Times New Roman"/>
          <w:sz w:val="24"/>
          <w:szCs w:val="24"/>
        </w:rPr>
        <w:t>Općinski načelnik mo</w:t>
      </w:r>
      <w:r w:rsidR="00FE3B2D">
        <w:rPr>
          <w:rFonts w:ascii="Times New Roman" w:hAnsi="Times New Roman" w:cs="Times New Roman"/>
          <w:sz w:val="24"/>
          <w:szCs w:val="24"/>
        </w:rPr>
        <w:t>že</w:t>
      </w:r>
      <w:r w:rsidR="008C0237">
        <w:rPr>
          <w:rFonts w:ascii="Times New Roman" w:hAnsi="Times New Roman" w:cs="Times New Roman"/>
          <w:sz w:val="24"/>
          <w:szCs w:val="24"/>
        </w:rPr>
        <w:t xml:space="preserve"> se opozvati putem referenduma.</w:t>
      </w:r>
    </w:p>
    <w:p w:rsidR="008C0237" w:rsidRDefault="008C0237" w:rsidP="008C02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Raspisivanje referenduma za opoziv može predložiti:</w:t>
      </w:r>
    </w:p>
    <w:p w:rsidR="008C0237" w:rsidRDefault="008C0237" w:rsidP="008C0237">
      <w:pPr>
        <w:pStyle w:val="Odlomakpopis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20 % ukupnog broja birača u Općini,</w:t>
      </w:r>
    </w:p>
    <w:p w:rsidR="008C0237" w:rsidRDefault="008C0237" w:rsidP="008C0237">
      <w:pPr>
        <w:pStyle w:val="Odlomakpopis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članova Općinskog vijeća.</w:t>
      </w:r>
    </w:p>
    <w:p w:rsidR="008C0237" w:rsidRDefault="008C0237" w:rsidP="008C023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je raspisivanje referenduma za opoziv predložilo 20% ukupnog broja birača u Općini, Općinsko vijeće raspisat će referendum za opoziv općinskog načelnika u skladu s odredbama Zakona o lokalnoj i područnoj (regionalnoj) samoupravi i zakona kojim se uređuje raspisivanje referenduma u dijelu koji se odnosi na utvrđivanje je li prijedlog podnesen od potrebnog broja birača u Općini. </w:t>
      </w:r>
    </w:p>
    <w:p w:rsidR="008C0237" w:rsidRDefault="008C0237" w:rsidP="008C023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je  raspisivanje referenduma za opoziv predložilo 2/3 članova Općinskog vijeća, odluku o raspisivanju referenduma za opoziv općinskog načelnika, Općinsko vijeće donosi dvotrećinskom većinom glasova svih članova Općinskog vijeća.</w:t>
      </w:r>
    </w:p>
    <w:p w:rsidR="008C0237" w:rsidRPr="008C0237" w:rsidRDefault="008C0237" w:rsidP="008C023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Referendum za opoziv općinskog načelnika ne smije se raspisati prije proteka roka od 6 mjeseci od održanih izbora</w:t>
      </w:r>
      <w:r w:rsidR="00715E8B">
        <w:rPr>
          <w:rFonts w:ascii="Times New Roman" w:hAnsi="Times New Roman" w:cs="Times New Roman"/>
          <w:sz w:val="24"/>
          <w:szCs w:val="24"/>
        </w:rPr>
        <w:t xml:space="preserve"> ili ranije održanog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08">
        <w:rPr>
          <w:rFonts w:ascii="Times New Roman" w:hAnsi="Times New Roman" w:cs="Times New Roman"/>
          <w:sz w:val="24"/>
          <w:szCs w:val="24"/>
        </w:rPr>
        <w:t>referenduma za opoziv, kao ni u godini u kojoj se održavaju redovni izbori za općinskog načelnika.“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63A2" w:rsidRDefault="00B863A2" w:rsidP="007C0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2D" w:rsidRDefault="00FE3B2D" w:rsidP="00FE3B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87115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B2D" w:rsidRDefault="00FE3B2D" w:rsidP="00FE3B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2D" w:rsidRDefault="00FE3B2D" w:rsidP="00FE3B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51. dodaj</w:t>
      </w:r>
      <w:r w:rsidR="001057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novi član</w:t>
      </w:r>
      <w:r w:rsidR="0010575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51.a</w:t>
      </w:r>
      <w:r w:rsidR="00105755">
        <w:rPr>
          <w:rFonts w:ascii="Times New Roman" w:hAnsi="Times New Roman" w:cs="Times New Roman"/>
          <w:sz w:val="24"/>
          <w:szCs w:val="24"/>
        </w:rPr>
        <w:t xml:space="preserve"> i 51.b</w:t>
      </w:r>
      <w:r>
        <w:rPr>
          <w:rFonts w:ascii="Times New Roman" w:hAnsi="Times New Roman" w:cs="Times New Roman"/>
          <w:sz w:val="24"/>
          <w:szCs w:val="24"/>
        </w:rPr>
        <w:t xml:space="preserve"> koji glas</w:t>
      </w:r>
      <w:r w:rsidR="001057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B2D" w:rsidRDefault="00FE3B2D" w:rsidP="00FE3B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2D" w:rsidRDefault="00FE3B2D" w:rsidP="00FE3B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„51.a</w:t>
      </w:r>
    </w:p>
    <w:p w:rsidR="00FE3B2D" w:rsidRDefault="00FE3B2D" w:rsidP="00FE3B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2D" w:rsidRDefault="00FE3B2D" w:rsidP="00FE3B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opozivu općinskog načelnika je donesena ako se na referendumu za opoziv izjasnila većina birača koji su glasovali, uz uvjet da ta većina iznosi najmanje 1/3 ukupnog broja birača upisanih u popis birača u Općini.</w:t>
      </w:r>
    </w:p>
    <w:p w:rsidR="00FE3B2D" w:rsidRDefault="00FE3B2D" w:rsidP="00FE3B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postupak referenduma za opoziv odgovarajuće se primjenjuju odredbe Zakona </w:t>
      </w:r>
      <w:r w:rsidR="00A031D5">
        <w:rPr>
          <w:rFonts w:ascii="Times New Roman" w:hAnsi="Times New Roman" w:cs="Times New Roman"/>
          <w:sz w:val="24"/>
          <w:szCs w:val="24"/>
        </w:rPr>
        <w:t>o lokalnoj i područnoj (regionalnoj) samoupravi i zakona kojim se uređuje provedba  referenduma.</w:t>
      </w:r>
    </w:p>
    <w:p w:rsidR="00105755" w:rsidRDefault="00105755" w:rsidP="00FE3B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55" w:rsidRDefault="00105755" w:rsidP="001057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51.b</w:t>
      </w:r>
    </w:p>
    <w:p w:rsidR="00105755" w:rsidRDefault="00105755" w:rsidP="001057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42" w:rsidRDefault="007D26D3" w:rsidP="001057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prije isteka mandata prestane mandat općinskom načelniku</w:t>
      </w:r>
      <w:r w:rsidR="00F34942">
        <w:rPr>
          <w:rFonts w:ascii="Times New Roman" w:hAnsi="Times New Roman" w:cs="Times New Roman"/>
          <w:sz w:val="24"/>
          <w:szCs w:val="24"/>
        </w:rPr>
        <w:t xml:space="preserve"> i ako je prestanak mandata općinskog načelnika nastupio opozivom,</w:t>
      </w:r>
      <w:r>
        <w:rPr>
          <w:rFonts w:ascii="Times New Roman" w:hAnsi="Times New Roman" w:cs="Times New Roman"/>
          <w:sz w:val="24"/>
          <w:szCs w:val="24"/>
        </w:rPr>
        <w:t xml:space="preserve"> raspisat će se prijevremeni izbori za općinskog načelnika. Do provedbe </w:t>
      </w:r>
      <w:r w:rsidR="00F34942">
        <w:rPr>
          <w:rFonts w:ascii="Times New Roman" w:hAnsi="Times New Roman" w:cs="Times New Roman"/>
          <w:sz w:val="24"/>
          <w:szCs w:val="24"/>
        </w:rPr>
        <w:t>prijevremenih izbora dužnost općinskog načelnika obnašat će povjerenik Vlade Republike Hrvatske.“</w:t>
      </w:r>
    </w:p>
    <w:p w:rsidR="00105755" w:rsidRDefault="00105755" w:rsidP="00FE3B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55" w:rsidRDefault="00105755" w:rsidP="001057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7115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755" w:rsidRDefault="00105755" w:rsidP="001057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42" w:rsidRDefault="00F34942" w:rsidP="001057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52. mijenja se i glasi:</w:t>
      </w:r>
    </w:p>
    <w:p w:rsidR="00105755" w:rsidRDefault="00F34942" w:rsidP="001057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„O svim promjenama tijekom trajanja mandata općinskog načelnika, pročelnik Jedinstvenog upravnog odjela dužan je bez odgode obavijestiti tijelo državne uprave nadležno za lokalnu i područnu (regionalnu) samoupravu.“</w:t>
      </w:r>
      <w:r w:rsidR="00105755">
        <w:rPr>
          <w:rFonts w:ascii="Times New Roman" w:hAnsi="Times New Roman" w:cs="Times New Roman"/>
          <w:b/>
          <w:sz w:val="24"/>
          <w:szCs w:val="24"/>
        </w:rPr>
        <w:tab/>
      </w:r>
    </w:p>
    <w:p w:rsidR="003B1729" w:rsidRDefault="003B1729" w:rsidP="001057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87115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1729" w:rsidRDefault="003B1729" w:rsidP="003B17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56., stavku 3. riječi „o koncesiji“ brišu se.</w:t>
      </w: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</w:t>
      </w:r>
      <w:r w:rsidR="008711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74. dodaje se novi članak 74.a koji glasi:</w:t>
      </w: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„Članak 74.a</w:t>
      </w:r>
    </w:p>
    <w:p w:rsidR="003B1729" w:rsidRDefault="003B1729" w:rsidP="003B17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Općina je dužna javno objaviti informacije o trošenju proračunskih sredstava na svojim mrežnim stranicama tako da te informacije budu lako dostupne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pretražive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729" w:rsidRDefault="003B1729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Objava informacija iz stavka 1. ovog članka obavlja se u skladu s odredbama zakona kojim se uređuje planiranje, izrada, donošenje i izvršavanje proračuna te uputa i drugih akata ministarstva nadležnog za financije.“</w:t>
      </w:r>
    </w:p>
    <w:p w:rsidR="008122E5" w:rsidRDefault="008122E5" w:rsidP="003B1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E5" w:rsidRDefault="008122E5" w:rsidP="008122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87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22E5" w:rsidRDefault="008122E5" w:rsidP="008122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E5" w:rsidRDefault="008122E5" w:rsidP="00812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78.b., stavku 2. iza riječi „Hrvatske“ briše se točka i dodaju se riječi „te drugog ovlaštenog predlagatelja utvrđenog Poslovnikom Općinskog vijeća.“</w:t>
      </w:r>
    </w:p>
    <w:p w:rsidR="008122E5" w:rsidRDefault="008122E5" w:rsidP="00812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E5" w:rsidRDefault="008122E5" w:rsidP="008122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87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22E5" w:rsidRDefault="008122E5" w:rsidP="008122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E5" w:rsidRDefault="008122E5" w:rsidP="00812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78.b dodaju se novi članci 78.c, 78.d, 78.e i 78.f koji glase:</w:t>
      </w:r>
    </w:p>
    <w:p w:rsidR="008122E5" w:rsidRDefault="008122E5" w:rsidP="00812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E5" w:rsidRDefault="008122E5" w:rsidP="008122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„Članak 78.c</w:t>
      </w:r>
    </w:p>
    <w:p w:rsidR="008122E5" w:rsidRDefault="008122E5" w:rsidP="008122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1E" w:rsidRDefault="008122E5" w:rsidP="00812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do isteka roka privremenog financiranja nije donesen proračun</w:t>
      </w:r>
      <w:r w:rsidR="00151E1E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151E1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onemogućen u obavljanju svoje dužnosti</w:t>
      </w:r>
      <w:r w:rsidR="00151E1E">
        <w:rPr>
          <w:rFonts w:ascii="Times New Roman" w:hAnsi="Times New Roman" w:cs="Times New Roman"/>
          <w:sz w:val="24"/>
          <w:szCs w:val="24"/>
        </w:rPr>
        <w:t>, financiranje se obavlja izvršavanjem redovnih i nužnih rashoda i izdataka temeljem odluke o financiranju nužnih rashoda i izdataka koju donosi Općinsko vijeće na prijedlog privremenog zamjenika općinskog načelnika.</w:t>
      </w:r>
    </w:p>
    <w:p w:rsidR="00151E1E" w:rsidRDefault="00151E1E" w:rsidP="00812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E5" w:rsidRDefault="00151E1E" w:rsidP="00151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78.d</w:t>
      </w:r>
    </w:p>
    <w:p w:rsidR="00151E1E" w:rsidRDefault="00151E1E" w:rsidP="00151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1E" w:rsidRDefault="00151E1E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Kada je nakon provedenih prijevremenih izbora konstituirano novoizabrano Općinsko vijeće, do donošenja proračuna financiranje se obavlja izvršavanjem redovnih i nužnih rashoda i izdataka temeljem odluke o financiranju nužnih rashoda i izdataka koju donosi općinski načelnik.</w:t>
      </w:r>
    </w:p>
    <w:p w:rsidR="00151E1E" w:rsidRDefault="00151E1E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1E" w:rsidRDefault="00151E1E" w:rsidP="00151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78.e</w:t>
      </w:r>
    </w:p>
    <w:p w:rsidR="00151E1E" w:rsidRDefault="00151E1E" w:rsidP="00151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1E" w:rsidRDefault="00151E1E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Kada u postupku nadzora zakonitosti općeg akta nadležno tijelo državne uprave donese odluku o obustavi proračuna Općine, odnosno odluku o potvrdi odluke općinskog načelnika o obustavi proračuna, za vrijeme trajanja obustave proračuna financiranje se obavlja izvršavanjem redovnih i nužnih rashoda i izdataka temeljem odluke o financiranju nužnih rashoda i izdataka koju donosi općinski načelnik.</w:t>
      </w:r>
    </w:p>
    <w:p w:rsidR="00151E1E" w:rsidRDefault="00151E1E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Visoki upravni sud Republike Hrvatske u postupku ocjene zakonitosti općeg akta ukine proračun Općine, Općinsko vijeće dužno je donijeti proračun u roku od 45 dana od objave presude Visokog upravnog suda Republike Hrvatske u „Narodnim novinama“. Do donošenja proračuna financiranje se obavlja izvršavanjem redovnih i nužnih rashoda i izdataka temeljem odluke o financiranju nužnih rashoda i izdataka koju donosi općinski načelnik.</w:t>
      </w:r>
    </w:p>
    <w:p w:rsidR="00151E1E" w:rsidRDefault="00151E1E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08" w:rsidRDefault="00CE2C08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08" w:rsidRDefault="00CE2C08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08" w:rsidRDefault="00CE2C08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08" w:rsidRDefault="00CE2C08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1E" w:rsidRDefault="00151E1E" w:rsidP="00151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78.f</w:t>
      </w:r>
    </w:p>
    <w:p w:rsidR="00151E1E" w:rsidRDefault="00151E1E" w:rsidP="00151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1E" w:rsidRDefault="00151E1E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Odluka o financiranju nužnih rashoda i izdataka sadržajno </w:t>
      </w:r>
      <w:r w:rsidR="00474141">
        <w:rPr>
          <w:rFonts w:ascii="Times New Roman" w:hAnsi="Times New Roman" w:cs="Times New Roman"/>
          <w:sz w:val="24"/>
          <w:szCs w:val="24"/>
        </w:rPr>
        <w:t>odgovara odluci o privremenom financiranju propisanoj posebnim zakonom, ali razmjerno razdoblju za koje se donosi.</w:t>
      </w:r>
      <w:r w:rsidR="00CE2C08">
        <w:rPr>
          <w:rFonts w:ascii="Times New Roman" w:hAnsi="Times New Roman" w:cs="Times New Roman"/>
          <w:sz w:val="24"/>
          <w:szCs w:val="24"/>
        </w:rPr>
        <w:t>“</w:t>
      </w:r>
    </w:p>
    <w:p w:rsidR="00CE2C08" w:rsidRDefault="00CE2C08" w:rsidP="0015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08" w:rsidRPr="00CE2C08" w:rsidRDefault="00CE2C08" w:rsidP="00CE2C0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871153">
        <w:rPr>
          <w:rFonts w:ascii="Times New Roman" w:hAnsi="Times New Roman" w:cs="Times New Roman"/>
          <w:b/>
          <w:sz w:val="24"/>
          <w:szCs w:val="24"/>
        </w:rPr>
        <w:t>lanak 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1729" w:rsidRPr="003B1729" w:rsidRDefault="003B1729" w:rsidP="003B17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E8" w:rsidRDefault="00C537E8" w:rsidP="007C0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Statutarna odluka stupa na snagu osmog dana od dana objave u „Službenom glasniku Koprivničko-križevačke županije“.</w:t>
      </w:r>
    </w:p>
    <w:p w:rsidR="00C537E8" w:rsidRDefault="00C537E8" w:rsidP="007C0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7C0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E8" w:rsidRDefault="00C537E8" w:rsidP="007C01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C537E8" w:rsidRDefault="00C537E8" w:rsidP="00C537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2D" w:rsidRDefault="00E2152D" w:rsidP="00C537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E8" w:rsidRDefault="00C537E8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012-03/</w:t>
      </w:r>
      <w:r w:rsidR="00C50411">
        <w:rPr>
          <w:rFonts w:ascii="Times New Roman" w:hAnsi="Times New Roman" w:cs="Times New Roman"/>
          <w:b/>
          <w:sz w:val="24"/>
          <w:szCs w:val="24"/>
        </w:rPr>
        <w:t>2</w:t>
      </w:r>
      <w:r w:rsidR="00CE2C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-01/01</w:t>
      </w:r>
    </w:p>
    <w:p w:rsidR="00C537E8" w:rsidRDefault="001D32C2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2137/10-</w:t>
      </w:r>
      <w:r w:rsidR="00C50411">
        <w:rPr>
          <w:rFonts w:ascii="Times New Roman" w:hAnsi="Times New Roman" w:cs="Times New Roman"/>
          <w:b/>
          <w:sz w:val="24"/>
          <w:szCs w:val="24"/>
        </w:rPr>
        <w:t>2</w:t>
      </w:r>
      <w:r w:rsidR="00CE2C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50411">
        <w:rPr>
          <w:rFonts w:ascii="Times New Roman" w:hAnsi="Times New Roman" w:cs="Times New Roman"/>
          <w:b/>
          <w:sz w:val="24"/>
          <w:szCs w:val="24"/>
        </w:rPr>
        <w:t>1</w:t>
      </w:r>
    </w:p>
    <w:p w:rsidR="00581F6A" w:rsidRDefault="00C537E8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Legrad,</w:t>
      </w:r>
      <w:r w:rsidR="008C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349">
        <w:rPr>
          <w:rFonts w:ascii="Times New Roman" w:hAnsi="Times New Roman" w:cs="Times New Roman"/>
          <w:b/>
          <w:sz w:val="24"/>
          <w:szCs w:val="24"/>
        </w:rPr>
        <w:t>27.</w:t>
      </w:r>
      <w:r w:rsidR="0001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11">
        <w:rPr>
          <w:rFonts w:ascii="Times New Roman" w:hAnsi="Times New Roman" w:cs="Times New Roman"/>
          <w:b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50411">
        <w:rPr>
          <w:rFonts w:ascii="Times New Roman" w:hAnsi="Times New Roman" w:cs="Times New Roman"/>
          <w:b/>
          <w:sz w:val="24"/>
          <w:szCs w:val="24"/>
        </w:rPr>
        <w:t>2</w:t>
      </w:r>
      <w:r w:rsidR="00CE2C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4349" w:rsidRDefault="00664349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AD" w:rsidRDefault="00CA34AD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7E8" w:rsidRDefault="00581F6A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PREDSJEDNICA:</w:t>
      </w:r>
    </w:p>
    <w:p w:rsidR="00054F8D" w:rsidRDefault="00581F6A" w:rsidP="008C6D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E2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E2C0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Snježana Kuzmić</w:t>
      </w:r>
      <w:r w:rsidR="0001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B7">
        <w:rPr>
          <w:rFonts w:ascii="Times New Roman" w:hAnsi="Times New Roman" w:cs="Times New Roman"/>
          <w:b/>
          <w:sz w:val="24"/>
          <w:szCs w:val="24"/>
        </w:rPr>
        <w:t>v.r.</w:t>
      </w:r>
    </w:p>
    <w:sectPr w:rsidR="00054F8D" w:rsidSect="008C6D57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85" w:rsidRDefault="00790D85" w:rsidP="00914ECC">
      <w:pPr>
        <w:spacing w:after="0" w:line="240" w:lineRule="auto"/>
      </w:pPr>
      <w:r>
        <w:separator/>
      </w:r>
    </w:p>
  </w:endnote>
  <w:endnote w:type="continuationSeparator" w:id="0">
    <w:p w:rsidR="00790D85" w:rsidRDefault="00790D85" w:rsidP="0091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885704"/>
      <w:docPartObj>
        <w:docPartGallery w:val="Page Numbers (Bottom of Page)"/>
        <w:docPartUnique/>
      </w:docPartObj>
    </w:sdtPr>
    <w:sdtEndPr/>
    <w:sdtContent>
      <w:p w:rsidR="00914ECC" w:rsidRDefault="00914E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B7">
          <w:rPr>
            <w:noProof/>
          </w:rPr>
          <w:t>6</w:t>
        </w:r>
        <w:r>
          <w:fldChar w:fldCharType="end"/>
        </w:r>
      </w:p>
    </w:sdtContent>
  </w:sdt>
  <w:p w:rsidR="00914ECC" w:rsidRDefault="00914E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85" w:rsidRDefault="00790D85" w:rsidP="00914ECC">
      <w:pPr>
        <w:spacing w:after="0" w:line="240" w:lineRule="auto"/>
      </w:pPr>
      <w:r>
        <w:separator/>
      </w:r>
    </w:p>
  </w:footnote>
  <w:footnote w:type="continuationSeparator" w:id="0">
    <w:p w:rsidR="00790D85" w:rsidRDefault="00790D85" w:rsidP="0091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BD4"/>
    <w:multiLevelType w:val="hybridMultilevel"/>
    <w:tmpl w:val="4FF03C0C"/>
    <w:lvl w:ilvl="0" w:tplc="85D6E9F8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2"/>
    <w:rsid w:val="00007CE0"/>
    <w:rsid w:val="000148C8"/>
    <w:rsid w:val="000323E1"/>
    <w:rsid w:val="00054F8D"/>
    <w:rsid w:val="00066E7E"/>
    <w:rsid w:val="000824A4"/>
    <w:rsid w:val="00090025"/>
    <w:rsid w:val="000E776C"/>
    <w:rsid w:val="00105755"/>
    <w:rsid w:val="001350C0"/>
    <w:rsid w:val="00151E1E"/>
    <w:rsid w:val="00166CC4"/>
    <w:rsid w:val="00182C63"/>
    <w:rsid w:val="00190A16"/>
    <w:rsid w:val="001B381E"/>
    <w:rsid w:val="001C6D4E"/>
    <w:rsid w:val="001D32C2"/>
    <w:rsid w:val="00202C52"/>
    <w:rsid w:val="00203E72"/>
    <w:rsid w:val="0021163B"/>
    <w:rsid w:val="00264D98"/>
    <w:rsid w:val="00272BCB"/>
    <w:rsid w:val="00293B85"/>
    <w:rsid w:val="002A2A64"/>
    <w:rsid w:val="0036280C"/>
    <w:rsid w:val="00397EFB"/>
    <w:rsid w:val="003B1729"/>
    <w:rsid w:val="003B59E5"/>
    <w:rsid w:val="00464355"/>
    <w:rsid w:val="00474141"/>
    <w:rsid w:val="004874B7"/>
    <w:rsid w:val="004B35F0"/>
    <w:rsid w:val="00530B78"/>
    <w:rsid w:val="00543EEE"/>
    <w:rsid w:val="00562975"/>
    <w:rsid w:val="00581F6A"/>
    <w:rsid w:val="00664349"/>
    <w:rsid w:val="00686CA8"/>
    <w:rsid w:val="006A1DAF"/>
    <w:rsid w:val="006E4AFE"/>
    <w:rsid w:val="00714162"/>
    <w:rsid w:val="00715E8B"/>
    <w:rsid w:val="0073140F"/>
    <w:rsid w:val="007539AA"/>
    <w:rsid w:val="00774C05"/>
    <w:rsid w:val="00790D85"/>
    <w:rsid w:val="007B44AD"/>
    <w:rsid w:val="007C015B"/>
    <w:rsid w:val="007D26D3"/>
    <w:rsid w:val="007D61B9"/>
    <w:rsid w:val="007F259C"/>
    <w:rsid w:val="007F3808"/>
    <w:rsid w:val="008122E5"/>
    <w:rsid w:val="0081384D"/>
    <w:rsid w:val="00816543"/>
    <w:rsid w:val="008176A5"/>
    <w:rsid w:val="008241EA"/>
    <w:rsid w:val="00855DB7"/>
    <w:rsid w:val="00861F70"/>
    <w:rsid w:val="00871153"/>
    <w:rsid w:val="00874CC0"/>
    <w:rsid w:val="008C0237"/>
    <w:rsid w:val="008C6D57"/>
    <w:rsid w:val="008F3DFD"/>
    <w:rsid w:val="008F52F9"/>
    <w:rsid w:val="00914ECC"/>
    <w:rsid w:val="00953A50"/>
    <w:rsid w:val="00972AE7"/>
    <w:rsid w:val="009A27EE"/>
    <w:rsid w:val="009B5291"/>
    <w:rsid w:val="009F5501"/>
    <w:rsid w:val="00A031D5"/>
    <w:rsid w:val="00A44794"/>
    <w:rsid w:val="00A90CA1"/>
    <w:rsid w:val="00AA0F1F"/>
    <w:rsid w:val="00AB1120"/>
    <w:rsid w:val="00AC4EC3"/>
    <w:rsid w:val="00AD4FE3"/>
    <w:rsid w:val="00AF5B6F"/>
    <w:rsid w:val="00B34EA2"/>
    <w:rsid w:val="00B863A2"/>
    <w:rsid w:val="00BB0169"/>
    <w:rsid w:val="00C13F6A"/>
    <w:rsid w:val="00C21F1D"/>
    <w:rsid w:val="00C50411"/>
    <w:rsid w:val="00C537E8"/>
    <w:rsid w:val="00C7263D"/>
    <w:rsid w:val="00C80C70"/>
    <w:rsid w:val="00C957BA"/>
    <w:rsid w:val="00CA34AD"/>
    <w:rsid w:val="00CE2C08"/>
    <w:rsid w:val="00D13A4F"/>
    <w:rsid w:val="00DB074E"/>
    <w:rsid w:val="00E05756"/>
    <w:rsid w:val="00E2152D"/>
    <w:rsid w:val="00E84ED4"/>
    <w:rsid w:val="00EB28A0"/>
    <w:rsid w:val="00F34942"/>
    <w:rsid w:val="00F55EF3"/>
    <w:rsid w:val="00F87398"/>
    <w:rsid w:val="00FB388D"/>
    <w:rsid w:val="00FD03C1"/>
    <w:rsid w:val="00FD5B42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4629"/>
  <w15:chartTrackingRefBased/>
  <w15:docId w15:val="{8094B64F-28AD-4134-999A-CBF9B8DF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4A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A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4ECC"/>
  </w:style>
  <w:style w:type="paragraph" w:styleId="Podnoje">
    <w:name w:val="footer"/>
    <w:basedOn w:val="Normal"/>
    <w:link w:val="PodnojeChar"/>
    <w:uiPriority w:val="99"/>
    <w:unhideWhenUsed/>
    <w:rsid w:val="0091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4ECC"/>
  </w:style>
  <w:style w:type="paragraph" w:styleId="Odlomakpopisa">
    <w:name w:val="List Paragraph"/>
    <w:basedOn w:val="Normal"/>
    <w:uiPriority w:val="34"/>
    <w:qFormat/>
    <w:rsid w:val="008C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B007-1E46-409E-9BE7-EB5C1EEC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2021-01-28T06:20:00Z</cp:lastPrinted>
  <dcterms:created xsi:type="dcterms:W3CDTF">2018-10-04T05:36:00Z</dcterms:created>
  <dcterms:modified xsi:type="dcterms:W3CDTF">2021-01-28T06:24:00Z</dcterms:modified>
</cp:coreProperties>
</file>