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1A299" w14:textId="111ACA5D" w:rsidR="00DF7600" w:rsidRDefault="0012362D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60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26FA3">
        <w:rPr>
          <w:rFonts w:ascii="Times New Roman" w:hAnsi="Times New Roman" w:cs="Times New Roman"/>
          <w:sz w:val="24"/>
          <w:szCs w:val="24"/>
        </w:rPr>
        <w:t xml:space="preserve">27. stavka 2. </w:t>
      </w:r>
      <w:r w:rsidR="00DF7600">
        <w:rPr>
          <w:rFonts w:ascii="Times New Roman" w:hAnsi="Times New Roman" w:cs="Times New Roman"/>
          <w:sz w:val="24"/>
          <w:szCs w:val="24"/>
        </w:rPr>
        <w:t xml:space="preserve">Odluke o načinu raspolaganja, korištenja i upravljanja nekretninama i vrijednosnim papirima u vlasništvu Općine Legrad („Službeni glasnik Koprivničko-križevačke županije“ broj </w:t>
      </w:r>
      <w:r w:rsidR="005A49FE">
        <w:rPr>
          <w:rFonts w:ascii="Times New Roman" w:hAnsi="Times New Roman" w:cs="Times New Roman"/>
          <w:sz w:val="24"/>
          <w:szCs w:val="24"/>
        </w:rPr>
        <w:t>10</w:t>
      </w:r>
      <w:r w:rsidR="00DF7600">
        <w:rPr>
          <w:rFonts w:ascii="Times New Roman" w:hAnsi="Times New Roman" w:cs="Times New Roman"/>
          <w:sz w:val="24"/>
          <w:szCs w:val="24"/>
        </w:rPr>
        <w:t>/16</w:t>
      </w:r>
      <w:r w:rsidR="005A49FE">
        <w:rPr>
          <w:rFonts w:ascii="Times New Roman" w:hAnsi="Times New Roman" w:cs="Times New Roman"/>
          <w:sz w:val="24"/>
          <w:szCs w:val="24"/>
        </w:rPr>
        <w:t>. i 20/17</w:t>
      </w:r>
      <w:r w:rsidR="00DF7600">
        <w:rPr>
          <w:rFonts w:ascii="Times New Roman" w:hAnsi="Times New Roman" w:cs="Times New Roman"/>
          <w:sz w:val="24"/>
          <w:szCs w:val="24"/>
        </w:rPr>
        <w:t xml:space="preserve">) i Odluke Općinskog </w:t>
      </w:r>
      <w:r w:rsidR="005A49FE">
        <w:rPr>
          <w:rFonts w:ascii="Times New Roman" w:hAnsi="Times New Roman" w:cs="Times New Roman"/>
          <w:sz w:val="24"/>
          <w:szCs w:val="24"/>
        </w:rPr>
        <w:t xml:space="preserve">vijeća </w:t>
      </w:r>
      <w:r w:rsidR="00DF7600">
        <w:rPr>
          <w:rFonts w:ascii="Times New Roman" w:hAnsi="Times New Roman" w:cs="Times New Roman"/>
          <w:sz w:val="24"/>
          <w:szCs w:val="24"/>
        </w:rPr>
        <w:t>Općine Legrad o</w:t>
      </w:r>
      <w:r w:rsidR="00195D52">
        <w:rPr>
          <w:rFonts w:ascii="Times New Roman" w:hAnsi="Times New Roman" w:cs="Times New Roman"/>
          <w:sz w:val="24"/>
          <w:szCs w:val="24"/>
        </w:rPr>
        <w:t xml:space="preserve"> raspisivanju Javnog natječaja</w:t>
      </w:r>
      <w:r w:rsidR="00DF7600">
        <w:rPr>
          <w:rFonts w:ascii="Times New Roman" w:hAnsi="Times New Roman" w:cs="Times New Roman"/>
          <w:sz w:val="24"/>
          <w:szCs w:val="24"/>
        </w:rPr>
        <w:t xml:space="preserve"> </w:t>
      </w:r>
      <w:r w:rsidR="00195D52">
        <w:rPr>
          <w:rFonts w:ascii="Times New Roman" w:hAnsi="Times New Roman" w:cs="Times New Roman"/>
          <w:sz w:val="24"/>
          <w:szCs w:val="24"/>
        </w:rPr>
        <w:t>za</w:t>
      </w:r>
      <w:r w:rsidR="00F26FA3">
        <w:rPr>
          <w:rFonts w:ascii="Times New Roman" w:hAnsi="Times New Roman" w:cs="Times New Roman"/>
          <w:sz w:val="24"/>
          <w:szCs w:val="24"/>
        </w:rPr>
        <w:t xml:space="preserve"> zakup dijela zemljišta </w:t>
      </w:r>
      <w:r w:rsidR="00195D52">
        <w:rPr>
          <w:rFonts w:ascii="Times New Roman" w:hAnsi="Times New Roman" w:cs="Times New Roman"/>
          <w:sz w:val="24"/>
          <w:szCs w:val="24"/>
        </w:rPr>
        <w:t>s</w:t>
      </w:r>
      <w:r w:rsidR="00F26FA3">
        <w:rPr>
          <w:rFonts w:ascii="Times New Roman" w:hAnsi="Times New Roman" w:cs="Times New Roman"/>
          <w:sz w:val="24"/>
          <w:szCs w:val="24"/>
        </w:rPr>
        <w:t xml:space="preserve"> montažnim objektom na </w:t>
      </w:r>
      <w:r w:rsidR="00195D52">
        <w:rPr>
          <w:rFonts w:ascii="Times New Roman" w:hAnsi="Times New Roman" w:cs="Times New Roman"/>
          <w:sz w:val="24"/>
          <w:szCs w:val="24"/>
        </w:rPr>
        <w:t xml:space="preserve">TRC </w:t>
      </w:r>
      <w:r w:rsidR="00F26FA3">
        <w:rPr>
          <w:rFonts w:ascii="Times New Roman" w:hAnsi="Times New Roman" w:cs="Times New Roman"/>
          <w:sz w:val="24"/>
          <w:szCs w:val="24"/>
        </w:rPr>
        <w:t>Šoderic</w:t>
      </w:r>
      <w:r w:rsidR="00195D52">
        <w:rPr>
          <w:rFonts w:ascii="Times New Roman" w:hAnsi="Times New Roman" w:cs="Times New Roman"/>
          <w:sz w:val="24"/>
          <w:szCs w:val="24"/>
        </w:rPr>
        <w:t>a</w:t>
      </w:r>
      <w:r w:rsidR="00DF7600">
        <w:rPr>
          <w:rFonts w:ascii="Times New Roman" w:hAnsi="Times New Roman" w:cs="Times New Roman"/>
          <w:sz w:val="24"/>
          <w:szCs w:val="24"/>
        </w:rPr>
        <w:t xml:space="preserve"> (KLASA: </w:t>
      </w:r>
      <w:r w:rsidR="00195D52">
        <w:rPr>
          <w:rFonts w:ascii="Times New Roman" w:hAnsi="Times New Roman" w:cs="Times New Roman"/>
          <w:sz w:val="24"/>
          <w:szCs w:val="24"/>
        </w:rPr>
        <w:t>335-01/26-01/01</w:t>
      </w:r>
      <w:r w:rsidR="00DF7600">
        <w:rPr>
          <w:rFonts w:ascii="Times New Roman" w:hAnsi="Times New Roman" w:cs="Times New Roman"/>
          <w:sz w:val="24"/>
          <w:szCs w:val="24"/>
        </w:rPr>
        <w:t xml:space="preserve">, URBROJ: </w:t>
      </w:r>
      <w:r w:rsidR="00F26FA3">
        <w:rPr>
          <w:rFonts w:ascii="Times New Roman" w:hAnsi="Times New Roman" w:cs="Times New Roman"/>
          <w:sz w:val="24"/>
          <w:szCs w:val="24"/>
        </w:rPr>
        <w:t>2</w:t>
      </w:r>
      <w:r w:rsidR="00DF7600">
        <w:rPr>
          <w:rFonts w:ascii="Times New Roman" w:hAnsi="Times New Roman" w:cs="Times New Roman"/>
          <w:sz w:val="24"/>
          <w:szCs w:val="24"/>
        </w:rPr>
        <w:t>137</w:t>
      </w:r>
      <w:r w:rsidR="00195D52">
        <w:rPr>
          <w:rFonts w:ascii="Times New Roman" w:hAnsi="Times New Roman" w:cs="Times New Roman"/>
          <w:sz w:val="24"/>
          <w:szCs w:val="24"/>
        </w:rPr>
        <w:t>-</w:t>
      </w:r>
      <w:r w:rsidR="00DF7600">
        <w:rPr>
          <w:rFonts w:ascii="Times New Roman" w:hAnsi="Times New Roman" w:cs="Times New Roman"/>
          <w:sz w:val="24"/>
          <w:szCs w:val="24"/>
        </w:rPr>
        <w:t>10</w:t>
      </w:r>
      <w:r w:rsidR="00195D52">
        <w:rPr>
          <w:rFonts w:ascii="Times New Roman" w:hAnsi="Times New Roman" w:cs="Times New Roman"/>
          <w:sz w:val="24"/>
          <w:szCs w:val="24"/>
        </w:rPr>
        <w:t>-01</w:t>
      </w:r>
      <w:r w:rsidR="00DF7600">
        <w:rPr>
          <w:rFonts w:ascii="Times New Roman" w:hAnsi="Times New Roman" w:cs="Times New Roman"/>
          <w:sz w:val="24"/>
          <w:szCs w:val="24"/>
        </w:rPr>
        <w:t>-</w:t>
      </w:r>
      <w:r w:rsidR="00F26FA3">
        <w:rPr>
          <w:rFonts w:ascii="Times New Roman" w:hAnsi="Times New Roman" w:cs="Times New Roman"/>
          <w:sz w:val="24"/>
          <w:szCs w:val="24"/>
        </w:rPr>
        <w:t>2</w:t>
      </w:r>
      <w:r w:rsidR="00195D52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-</w:t>
      </w:r>
      <w:r w:rsidR="00195D52">
        <w:rPr>
          <w:rFonts w:ascii="Times New Roman" w:hAnsi="Times New Roman" w:cs="Times New Roman"/>
          <w:sz w:val="24"/>
          <w:szCs w:val="24"/>
        </w:rPr>
        <w:t>2</w:t>
      </w:r>
      <w:r w:rsidR="00DF7600">
        <w:rPr>
          <w:rFonts w:ascii="Times New Roman" w:hAnsi="Times New Roman" w:cs="Times New Roman"/>
          <w:sz w:val="24"/>
          <w:szCs w:val="24"/>
        </w:rPr>
        <w:t xml:space="preserve"> od </w:t>
      </w:r>
      <w:r w:rsidR="00195D52">
        <w:rPr>
          <w:rFonts w:ascii="Times New Roman" w:hAnsi="Times New Roman" w:cs="Times New Roman"/>
          <w:sz w:val="24"/>
          <w:szCs w:val="24"/>
        </w:rPr>
        <w:t>23</w:t>
      </w:r>
      <w:r w:rsidR="00F50B64">
        <w:rPr>
          <w:rFonts w:ascii="Times New Roman" w:hAnsi="Times New Roman" w:cs="Times New Roman"/>
          <w:sz w:val="24"/>
          <w:szCs w:val="24"/>
        </w:rPr>
        <w:t xml:space="preserve">. </w:t>
      </w:r>
      <w:r w:rsidR="00F26FA3">
        <w:rPr>
          <w:rFonts w:ascii="Times New Roman" w:hAnsi="Times New Roman" w:cs="Times New Roman"/>
          <w:sz w:val="24"/>
          <w:szCs w:val="24"/>
        </w:rPr>
        <w:t>ožujka</w:t>
      </w:r>
      <w:r w:rsidR="00DF7600">
        <w:rPr>
          <w:rFonts w:ascii="Times New Roman" w:hAnsi="Times New Roman" w:cs="Times New Roman"/>
          <w:sz w:val="24"/>
          <w:szCs w:val="24"/>
        </w:rPr>
        <w:t xml:space="preserve"> 20</w:t>
      </w:r>
      <w:r w:rsidR="00F26FA3">
        <w:rPr>
          <w:rFonts w:ascii="Times New Roman" w:hAnsi="Times New Roman" w:cs="Times New Roman"/>
          <w:sz w:val="24"/>
          <w:szCs w:val="24"/>
        </w:rPr>
        <w:t>2</w:t>
      </w:r>
      <w:r w:rsidR="00195D52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. godine</w:t>
      </w:r>
      <w:r w:rsidR="00F60A01">
        <w:rPr>
          <w:rFonts w:ascii="Times New Roman" w:hAnsi="Times New Roman" w:cs="Times New Roman"/>
          <w:sz w:val="24"/>
          <w:szCs w:val="24"/>
        </w:rPr>
        <w:t>)</w:t>
      </w:r>
      <w:r w:rsidR="00DF7600">
        <w:rPr>
          <w:rFonts w:ascii="Times New Roman" w:hAnsi="Times New Roman" w:cs="Times New Roman"/>
          <w:sz w:val="24"/>
          <w:szCs w:val="24"/>
        </w:rPr>
        <w:t>, objavljuje se</w:t>
      </w:r>
    </w:p>
    <w:p w14:paraId="4BD21BD0" w14:textId="77777777" w:rsidR="00195D52" w:rsidRDefault="00195D52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774FD" w14:textId="77777777" w:rsidR="00E928AE" w:rsidRDefault="00DF7600" w:rsidP="00195D5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  <w:r w:rsidR="0024052C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F26FA3">
        <w:rPr>
          <w:rFonts w:ascii="Times New Roman" w:hAnsi="Times New Roman" w:cs="Times New Roman"/>
          <w:b/>
          <w:sz w:val="24"/>
          <w:szCs w:val="24"/>
        </w:rPr>
        <w:t>ZAKUP</w:t>
      </w:r>
      <w:r w:rsidR="0024052C">
        <w:rPr>
          <w:rFonts w:ascii="Times New Roman" w:hAnsi="Times New Roman" w:cs="Times New Roman"/>
          <w:b/>
          <w:sz w:val="24"/>
          <w:szCs w:val="24"/>
        </w:rPr>
        <w:t xml:space="preserve"> NEKRETNIN</w:t>
      </w:r>
      <w:r w:rsidR="00F26FA3">
        <w:rPr>
          <w:rFonts w:ascii="Times New Roman" w:hAnsi="Times New Roman" w:cs="Times New Roman"/>
          <w:b/>
          <w:sz w:val="24"/>
          <w:szCs w:val="24"/>
        </w:rPr>
        <w:t>E</w:t>
      </w:r>
    </w:p>
    <w:p w14:paraId="485FEA99" w14:textId="099C45A2" w:rsidR="0024052C" w:rsidRDefault="00F26FA3" w:rsidP="00195D5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95D52">
        <w:rPr>
          <w:rFonts w:ascii="Times New Roman" w:hAnsi="Times New Roman" w:cs="Times New Roman"/>
          <w:b/>
          <w:sz w:val="24"/>
          <w:szCs w:val="24"/>
        </w:rPr>
        <w:t xml:space="preserve">TRC </w:t>
      </w:r>
      <w:r>
        <w:rPr>
          <w:rFonts w:ascii="Times New Roman" w:hAnsi="Times New Roman" w:cs="Times New Roman"/>
          <w:b/>
          <w:sz w:val="24"/>
          <w:szCs w:val="24"/>
        </w:rPr>
        <w:t>ŠODERIC</w:t>
      </w:r>
      <w:r w:rsidR="00195D52">
        <w:rPr>
          <w:rFonts w:ascii="Times New Roman" w:hAnsi="Times New Roman" w:cs="Times New Roman"/>
          <w:b/>
          <w:sz w:val="24"/>
          <w:szCs w:val="24"/>
        </w:rPr>
        <w:t>A</w:t>
      </w:r>
    </w:p>
    <w:p w14:paraId="22B7BD82" w14:textId="77777777" w:rsidR="0024052C" w:rsidRDefault="0024052C" w:rsidP="00195D5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37B0A" w14:textId="2528A4DF" w:rsidR="00195D52" w:rsidRDefault="0024052C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 xml:space="preserve">Predmet javnog natječaja je </w:t>
      </w:r>
      <w:r w:rsidR="00F26FA3" w:rsidRPr="00195D52">
        <w:rPr>
          <w:rFonts w:ascii="Times New Roman" w:hAnsi="Times New Roman" w:cs="Times New Roman"/>
          <w:sz w:val="24"/>
          <w:szCs w:val="24"/>
        </w:rPr>
        <w:t xml:space="preserve">zakup </w:t>
      </w:r>
      <w:r w:rsidRPr="00195D52">
        <w:rPr>
          <w:rFonts w:ascii="Times New Roman" w:hAnsi="Times New Roman" w:cs="Times New Roman"/>
          <w:sz w:val="24"/>
          <w:szCs w:val="24"/>
        </w:rPr>
        <w:t>nekretnin</w:t>
      </w:r>
      <w:r w:rsidR="00F26FA3" w:rsidRPr="00195D52">
        <w:rPr>
          <w:rFonts w:ascii="Times New Roman" w:hAnsi="Times New Roman" w:cs="Times New Roman"/>
          <w:sz w:val="24"/>
          <w:szCs w:val="24"/>
        </w:rPr>
        <w:t>e</w:t>
      </w:r>
      <w:r w:rsidRPr="00195D52">
        <w:rPr>
          <w:rFonts w:ascii="Times New Roman" w:hAnsi="Times New Roman" w:cs="Times New Roman"/>
          <w:sz w:val="24"/>
          <w:szCs w:val="24"/>
        </w:rPr>
        <w:t xml:space="preserve"> – </w:t>
      </w:r>
      <w:r w:rsidR="00F26FA3" w:rsidRPr="00195D52">
        <w:rPr>
          <w:rFonts w:ascii="Times New Roman" w:hAnsi="Times New Roman" w:cs="Times New Roman"/>
          <w:sz w:val="24"/>
          <w:szCs w:val="24"/>
        </w:rPr>
        <w:t>dijela zemljišta s</w:t>
      </w:r>
      <w:r w:rsidR="00195D52" w:rsidRPr="00195D52">
        <w:rPr>
          <w:rFonts w:ascii="Times New Roman" w:hAnsi="Times New Roman" w:cs="Times New Roman"/>
          <w:sz w:val="24"/>
          <w:szCs w:val="24"/>
        </w:rPr>
        <w:t xml:space="preserve"> </w:t>
      </w:r>
      <w:r w:rsidR="00F26FA3" w:rsidRPr="00195D52">
        <w:rPr>
          <w:rFonts w:ascii="Times New Roman" w:hAnsi="Times New Roman" w:cs="Times New Roman"/>
          <w:sz w:val="24"/>
          <w:szCs w:val="24"/>
        </w:rPr>
        <w:t xml:space="preserve">montažnim objektom </w:t>
      </w:r>
      <w:r w:rsidRPr="00195D52">
        <w:rPr>
          <w:rFonts w:ascii="Times New Roman" w:hAnsi="Times New Roman" w:cs="Times New Roman"/>
          <w:sz w:val="24"/>
          <w:szCs w:val="24"/>
        </w:rPr>
        <w:t>na području TRC Šoderic</w:t>
      </w:r>
      <w:r w:rsidR="00195D52" w:rsidRPr="00195D52">
        <w:rPr>
          <w:rFonts w:ascii="Times New Roman" w:hAnsi="Times New Roman" w:cs="Times New Roman"/>
          <w:sz w:val="24"/>
          <w:szCs w:val="24"/>
        </w:rPr>
        <w:t>a</w:t>
      </w:r>
      <w:r w:rsidRPr="00195D52">
        <w:rPr>
          <w:rFonts w:ascii="Times New Roman" w:hAnsi="Times New Roman" w:cs="Times New Roman"/>
          <w:sz w:val="24"/>
          <w:szCs w:val="24"/>
        </w:rPr>
        <w:t xml:space="preserve"> u vlasništvu Općine Legrad</w:t>
      </w:r>
      <w:r w:rsidR="00F26FA3" w:rsidRPr="00195D52">
        <w:rPr>
          <w:rFonts w:ascii="Times New Roman" w:hAnsi="Times New Roman" w:cs="Times New Roman"/>
          <w:sz w:val="24"/>
          <w:szCs w:val="24"/>
        </w:rPr>
        <w:t>, upisanom kao k.č.br. 260/1, k.o. Legrad</w:t>
      </w:r>
      <w:r w:rsidR="00195D52" w:rsidRPr="00195D52">
        <w:rPr>
          <w:rFonts w:ascii="Times New Roman" w:hAnsi="Times New Roman" w:cs="Times New Roman"/>
          <w:sz w:val="24"/>
          <w:szCs w:val="24"/>
        </w:rPr>
        <w:t>.</w:t>
      </w:r>
    </w:p>
    <w:p w14:paraId="2349CA64" w14:textId="77777777" w:rsidR="00195D52" w:rsidRDefault="00195D52" w:rsidP="00195D52">
      <w:pPr>
        <w:pStyle w:val="Odlomakpopisa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2FD5C" w14:textId="77777777" w:rsidR="00195D52" w:rsidRPr="00195D52" w:rsidRDefault="00F26FA3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bCs/>
          <w:sz w:val="24"/>
          <w:szCs w:val="24"/>
        </w:rPr>
        <w:t xml:space="preserve">Zakup nekretnine daje </w:t>
      </w:r>
      <w:r w:rsidR="00026394" w:rsidRPr="00195D52">
        <w:rPr>
          <w:rFonts w:ascii="Times New Roman" w:hAnsi="Times New Roman" w:cs="Times New Roman"/>
          <w:bCs/>
          <w:sz w:val="24"/>
          <w:szCs w:val="24"/>
        </w:rPr>
        <w:t xml:space="preserve">se u svrhu </w:t>
      </w:r>
      <w:r w:rsidRPr="00195D52">
        <w:rPr>
          <w:rFonts w:ascii="Times New Roman" w:hAnsi="Times New Roman" w:cs="Times New Roman"/>
          <w:bCs/>
          <w:sz w:val="24"/>
          <w:szCs w:val="24"/>
        </w:rPr>
        <w:t xml:space="preserve">otvaranja poslovne djelatnosti s obaveznim usluživanjem hrane i pića, najmanje tijekom turističke sezone, </w:t>
      </w:r>
      <w:r w:rsidR="00B609D2" w:rsidRPr="00195D52">
        <w:rPr>
          <w:rFonts w:ascii="Times New Roman" w:hAnsi="Times New Roman" w:cs="Times New Roman"/>
          <w:bCs/>
          <w:sz w:val="24"/>
          <w:szCs w:val="24"/>
        </w:rPr>
        <w:t xml:space="preserve">a zakup se daje </w:t>
      </w:r>
      <w:r w:rsidRPr="00195D52">
        <w:rPr>
          <w:rFonts w:ascii="Times New Roman" w:hAnsi="Times New Roman" w:cs="Times New Roman"/>
          <w:bCs/>
          <w:sz w:val="24"/>
          <w:szCs w:val="24"/>
        </w:rPr>
        <w:t xml:space="preserve">na vrijeme od 5 godina. </w:t>
      </w:r>
    </w:p>
    <w:p w14:paraId="6BAE60CD" w14:textId="77777777" w:rsidR="00195D52" w:rsidRPr="00195D52" w:rsidRDefault="00195D52" w:rsidP="00195D52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4AFEE671" w14:textId="77777777" w:rsidR="00195D52" w:rsidRPr="00195D52" w:rsidRDefault="007E1B40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bCs/>
          <w:sz w:val="24"/>
          <w:szCs w:val="24"/>
        </w:rPr>
        <w:t xml:space="preserve">Početna zakupnina za zakup nekretnine iz točke 1. iznosi </w:t>
      </w:r>
      <w:r w:rsidR="00195D52">
        <w:rPr>
          <w:rFonts w:ascii="Times New Roman" w:hAnsi="Times New Roman" w:cs="Times New Roman"/>
          <w:bCs/>
          <w:sz w:val="24"/>
          <w:szCs w:val="24"/>
        </w:rPr>
        <w:t>2</w:t>
      </w:r>
      <w:r w:rsidRPr="00195D52">
        <w:rPr>
          <w:rFonts w:ascii="Times New Roman" w:hAnsi="Times New Roman" w:cs="Times New Roman"/>
          <w:bCs/>
          <w:sz w:val="24"/>
          <w:szCs w:val="24"/>
        </w:rPr>
        <w:t xml:space="preserve">.000,00 </w:t>
      </w:r>
      <w:r w:rsidR="00195D52">
        <w:rPr>
          <w:rFonts w:ascii="Times New Roman" w:hAnsi="Times New Roman" w:cs="Times New Roman"/>
          <w:bCs/>
          <w:sz w:val="24"/>
          <w:szCs w:val="24"/>
        </w:rPr>
        <w:t>eura</w:t>
      </w:r>
      <w:r w:rsidRPr="00195D52">
        <w:rPr>
          <w:rFonts w:ascii="Times New Roman" w:hAnsi="Times New Roman" w:cs="Times New Roman"/>
          <w:bCs/>
          <w:sz w:val="24"/>
          <w:szCs w:val="24"/>
        </w:rPr>
        <w:t xml:space="preserve"> godišnje.</w:t>
      </w:r>
    </w:p>
    <w:p w14:paraId="2FDB69EC" w14:textId="77777777" w:rsidR="00195D52" w:rsidRPr="00195D52" w:rsidRDefault="00195D52" w:rsidP="00195D5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AB14F3A" w14:textId="3559A43F" w:rsidR="0017734D" w:rsidRPr="00195D52" w:rsidRDefault="00026394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>U javnom natječaju mogu sudjelovati</w:t>
      </w:r>
      <w:r w:rsidR="0017734D" w:rsidRPr="00195D52">
        <w:rPr>
          <w:rFonts w:ascii="Times New Roman" w:hAnsi="Times New Roman" w:cs="Times New Roman"/>
          <w:sz w:val="24"/>
          <w:szCs w:val="24"/>
        </w:rPr>
        <w:t>:</w:t>
      </w:r>
    </w:p>
    <w:p w14:paraId="0EB2F707" w14:textId="77777777" w:rsidR="00195D52" w:rsidRDefault="00026394" w:rsidP="00195D5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 xml:space="preserve">fizičke </w:t>
      </w:r>
      <w:r w:rsidR="0017734D" w:rsidRPr="00195D52">
        <w:rPr>
          <w:rFonts w:ascii="Times New Roman" w:hAnsi="Times New Roman" w:cs="Times New Roman"/>
          <w:sz w:val="24"/>
          <w:szCs w:val="24"/>
        </w:rPr>
        <w:t>osobe državljani Republike Hrvatske</w:t>
      </w:r>
      <w:r w:rsidR="00F26FA3" w:rsidRPr="00195D52">
        <w:rPr>
          <w:rFonts w:ascii="Times New Roman" w:hAnsi="Times New Roman" w:cs="Times New Roman"/>
          <w:sz w:val="24"/>
          <w:szCs w:val="24"/>
        </w:rPr>
        <w:t xml:space="preserve"> ili pravne osobe registrirane u Republici Hrvatskoj</w:t>
      </w:r>
      <w:r w:rsidR="0017734D" w:rsidRPr="00195D52">
        <w:rPr>
          <w:rFonts w:ascii="Times New Roman" w:hAnsi="Times New Roman" w:cs="Times New Roman"/>
          <w:sz w:val="24"/>
          <w:szCs w:val="24"/>
        </w:rPr>
        <w:t>,</w:t>
      </w:r>
      <w:r w:rsidR="00F26FA3" w:rsidRPr="00195D52">
        <w:rPr>
          <w:rFonts w:ascii="Times New Roman" w:hAnsi="Times New Roman" w:cs="Times New Roman"/>
          <w:sz w:val="24"/>
          <w:szCs w:val="24"/>
        </w:rPr>
        <w:t xml:space="preserve"> koji imaju registriranu poslovnu djelatnost iz točke 2. ili se namjeravaju njome baviti,</w:t>
      </w:r>
    </w:p>
    <w:p w14:paraId="36BD4F21" w14:textId="149762B8" w:rsidR="00026394" w:rsidRPr="00195D52" w:rsidRDefault="0017734D" w:rsidP="00195D5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>strani državljani sukladno pozitivnim propisima Republike Hrvatske</w:t>
      </w:r>
      <w:r w:rsidR="00026394" w:rsidRPr="00195D52">
        <w:rPr>
          <w:rFonts w:ascii="Times New Roman" w:hAnsi="Times New Roman" w:cs="Times New Roman"/>
          <w:sz w:val="24"/>
          <w:szCs w:val="24"/>
        </w:rPr>
        <w:t>.</w:t>
      </w:r>
    </w:p>
    <w:p w14:paraId="17917E02" w14:textId="77777777" w:rsidR="00F26FA3" w:rsidRDefault="00F26FA3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4054C" w14:textId="6E9C2A3F" w:rsidR="00195D52" w:rsidRDefault="00026394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>Ponuda se p</w:t>
      </w:r>
      <w:r w:rsidR="0017734D" w:rsidRPr="00195D52">
        <w:rPr>
          <w:rFonts w:ascii="Times New Roman" w:hAnsi="Times New Roman" w:cs="Times New Roman"/>
          <w:sz w:val="24"/>
          <w:szCs w:val="24"/>
        </w:rPr>
        <w:t xml:space="preserve">odnosi </w:t>
      </w:r>
      <w:r w:rsidRPr="00195D52">
        <w:rPr>
          <w:rFonts w:ascii="Times New Roman" w:hAnsi="Times New Roman" w:cs="Times New Roman"/>
          <w:sz w:val="24"/>
          <w:szCs w:val="24"/>
        </w:rPr>
        <w:t>u pismenom obliku</w:t>
      </w:r>
      <w:r w:rsidR="0017734D" w:rsidRPr="00195D52">
        <w:rPr>
          <w:rFonts w:ascii="Times New Roman" w:hAnsi="Times New Roman" w:cs="Times New Roman"/>
          <w:sz w:val="24"/>
          <w:szCs w:val="24"/>
        </w:rPr>
        <w:t xml:space="preserve">, na ponudbenom </w:t>
      </w:r>
      <w:r w:rsidR="00195D52">
        <w:rPr>
          <w:rFonts w:ascii="Times New Roman" w:hAnsi="Times New Roman" w:cs="Times New Roman"/>
          <w:sz w:val="24"/>
          <w:szCs w:val="24"/>
        </w:rPr>
        <w:t>obrascu</w:t>
      </w:r>
      <w:r w:rsidR="0017734D" w:rsidRPr="00195D52">
        <w:rPr>
          <w:rFonts w:ascii="Times New Roman" w:hAnsi="Times New Roman" w:cs="Times New Roman"/>
          <w:sz w:val="24"/>
          <w:szCs w:val="24"/>
        </w:rPr>
        <w:t xml:space="preserve"> koji se može preuzeti na internetskoj stranici Općine Legrad</w:t>
      </w:r>
      <w:r w:rsidR="00F50B64" w:rsidRPr="00195D52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F50B64" w:rsidRPr="00195D52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F50B64" w:rsidRPr="00195D52">
        <w:rPr>
          <w:rFonts w:ascii="Times New Roman" w:hAnsi="Times New Roman" w:cs="Times New Roman"/>
          <w:sz w:val="24"/>
          <w:szCs w:val="24"/>
        </w:rPr>
        <w:t xml:space="preserve"> </w:t>
      </w:r>
      <w:r w:rsidR="0017734D" w:rsidRPr="00195D52">
        <w:rPr>
          <w:rFonts w:ascii="Times New Roman" w:hAnsi="Times New Roman" w:cs="Times New Roman"/>
          <w:sz w:val="24"/>
          <w:szCs w:val="24"/>
        </w:rPr>
        <w:t xml:space="preserve">ili u Općini Legrad. Ponuda se piše na hrvatskom jeziku i latiničnom pismu. Ponuda se podnosi </w:t>
      </w:r>
      <w:r w:rsidR="005C6220" w:rsidRPr="00195D52">
        <w:rPr>
          <w:rFonts w:ascii="Times New Roman" w:hAnsi="Times New Roman" w:cs="Times New Roman"/>
          <w:sz w:val="24"/>
          <w:szCs w:val="24"/>
        </w:rPr>
        <w:t xml:space="preserve">u zatvorenoj omotnici </w:t>
      </w:r>
      <w:r w:rsidR="0017734D" w:rsidRPr="00195D52">
        <w:rPr>
          <w:rFonts w:ascii="Times New Roman" w:hAnsi="Times New Roman" w:cs="Times New Roman"/>
          <w:sz w:val="24"/>
          <w:szCs w:val="24"/>
        </w:rPr>
        <w:t xml:space="preserve">i predaje </w:t>
      </w:r>
      <w:r w:rsidR="005C6220" w:rsidRPr="00195D52">
        <w:rPr>
          <w:rFonts w:ascii="Times New Roman" w:hAnsi="Times New Roman" w:cs="Times New Roman"/>
          <w:sz w:val="24"/>
          <w:szCs w:val="24"/>
        </w:rPr>
        <w:t xml:space="preserve">u </w:t>
      </w:r>
      <w:r w:rsidRPr="00195D52">
        <w:rPr>
          <w:rFonts w:ascii="Times New Roman" w:hAnsi="Times New Roman" w:cs="Times New Roman"/>
          <w:sz w:val="24"/>
          <w:szCs w:val="24"/>
        </w:rPr>
        <w:t>Jed</w:t>
      </w:r>
      <w:r w:rsidR="005C6220" w:rsidRPr="00195D52">
        <w:rPr>
          <w:rFonts w:ascii="Times New Roman" w:hAnsi="Times New Roman" w:cs="Times New Roman"/>
          <w:sz w:val="24"/>
          <w:szCs w:val="24"/>
        </w:rPr>
        <w:t xml:space="preserve">instveni upravni odjel Općine Legrad ili se šalje poštom preporučeno, s naznakom na omotnici: „Ponuda za </w:t>
      </w:r>
      <w:r w:rsidR="00EA6BFB" w:rsidRPr="00195D52">
        <w:rPr>
          <w:rFonts w:ascii="Times New Roman" w:hAnsi="Times New Roman" w:cs="Times New Roman"/>
          <w:sz w:val="24"/>
          <w:szCs w:val="24"/>
        </w:rPr>
        <w:t>zakup nekretnine na</w:t>
      </w:r>
      <w:r w:rsidR="00195D52">
        <w:rPr>
          <w:rFonts w:ascii="Times New Roman" w:hAnsi="Times New Roman" w:cs="Times New Roman"/>
          <w:sz w:val="24"/>
          <w:szCs w:val="24"/>
        </w:rPr>
        <w:t xml:space="preserve"> TRC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 Šoderic</w:t>
      </w:r>
      <w:r w:rsidR="00195D52">
        <w:rPr>
          <w:rFonts w:ascii="Times New Roman" w:hAnsi="Times New Roman" w:cs="Times New Roman"/>
          <w:sz w:val="24"/>
          <w:szCs w:val="24"/>
        </w:rPr>
        <w:t>a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 </w:t>
      </w:r>
      <w:r w:rsidR="005C6220" w:rsidRPr="00195D52">
        <w:rPr>
          <w:rFonts w:ascii="Times New Roman" w:hAnsi="Times New Roman" w:cs="Times New Roman"/>
          <w:sz w:val="24"/>
          <w:szCs w:val="24"/>
        </w:rPr>
        <w:t>– ne otvara</w:t>
      </w:r>
      <w:r w:rsidR="00195D52">
        <w:rPr>
          <w:rFonts w:ascii="Times New Roman" w:hAnsi="Times New Roman" w:cs="Times New Roman"/>
          <w:sz w:val="24"/>
          <w:szCs w:val="24"/>
        </w:rPr>
        <w:t>ti</w:t>
      </w:r>
      <w:r w:rsidR="005C6220" w:rsidRPr="00195D52">
        <w:rPr>
          <w:rFonts w:ascii="Times New Roman" w:hAnsi="Times New Roman" w:cs="Times New Roman"/>
          <w:sz w:val="24"/>
          <w:szCs w:val="24"/>
        </w:rPr>
        <w:t xml:space="preserve">“. Dan predaje ponude Općini, odnosno predaje pošti, odnosno ovlaštenom pružatelju poštanskih usluga smatra se danom primitka ponude. Rok za predaju ponude je </w:t>
      </w:r>
      <w:r w:rsidR="00EA6BFB" w:rsidRPr="00195D52">
        <w:rPr>
          <w:rFonts w:ascii="Times New Roman" w:hAnsi="Times New Roman" w:cs="Times New Roman"/>
          <w:sz w:val="24"/>
          <w:szCs w:val="24"/>
        </w:rPr>
        <w:t>15</w:t>
      </w:r>
      <w:r w:rsidR="005C6220" w:rsidRPr="00195D52">
        <w:rPr>
          <w:rFonts w:ascii="Times New Roman" w:hAnsi="Times New Roman" w:cs="Times New Roman"/>
          <w:sz w:val="24"/>
          <w:szCs w:val="24"/>
        </w:rPr>
        <w:t xml:space="preserve"> dana od dana objave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 obavijesti </w:t>
      </w:r>
      <w:r w:rsidR="00195D52">
        <w:rPr>
          <w:rFonts w:ascii="Times New Roman" w:hAnsi="Times New Roman" w:cs="Times New Roman"/>
          <w:sz w:val="24"/>
          <w:szCs w:val="24"/>
        </w:rPr>
        <w:t xml:space="preserve">na službenoj internetskoj stranici Općine Legrad, </w:t>
      </w:r>
      <w:hyperlink r:id="rId7" w:history="1">
        <w:r w:rsidR="00195D52" w:rsidRPr="00D5529E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5C6220" w:rsidRPr="00195D52">
        <w:rPr>
          <w:rFonts w:ascii="Times New Roman" w:hAnsi="Times New Roman" w:cs="Times New Roman"/>
          <w:sz w:val="24"/>
          <w:szCs w:val="24"/>
        </w:rPr>
        <w:t>.</w:t>
      </w:r>
    </w:p>
    <w:p w14:paraId="780D9377" w14:textId="77777777" w:rsidR="00195D52" w:rsidRDefault="00195D52" w:rsidP="00195D52">
      <w:pPr>
        <w:pStyle w:val="Odlomakpopisa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E9444" w14:textId="77777777" w:rsidR="00195D52" w:rsidRDefault="000E2CDC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 xml:space="preserve">Ponuditelji mogu izvršiti pregled 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montažnog objekta na navedenoj lokaciji. </w:t>
      </w:r>
    </w:p>
    <w:p w14:paraId="0F6AF19D" w14:textId="77777777" w:rsidR="00195D52" w:rsidRPr="00195D52" w:rsidRDefault="00195D52" w:rsidP="00195D5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6D3CFC2" w14:textId="77777777" w:rsidR="00195D52" w:rsidRDefault="000E2CDC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 xml:space="preserve">Najpovoljnijim ponuditeljem smatra se ponuditelj koji je ponudio najvišu 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godišnju zakupninu </w:t>
      </w:r>
      <w:r w:rsidRPr="00195D52">
        <w:rPr>
          <w:rFonts w:ascii="Times New Roman" w:hAnsi="Times New Roman" w:cs="Times New Roman"/>
          <w:sz w:val="24"/>
          <w:szCs w:val="24"/>
        </w:rPr>
        <w:t>uz uvjet da ispunjava sve druge uvjete natječaja.</w:t>
      </w:r>
    </w:p>
    <w:p w14:paraId="26D60804" w14:textId="77777777" w:rsidR="00195D52" w:rsidRPr="00195D52" w:rsidRDefault="00195D52" w:rsidP="00195D5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2CF6528" w14:textId="77777777" w:rsidR="00195D52" w:rsidRDefault="000E2CDC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 xml:space="preserve">Odabrani 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zakupac </w:t>
      </w:r>
      <w:r w:rsidRPr="00195D52">
        <w:rPr>
          <w:rFonts w:ascii="Times New Roman" w:hAnsi="Times New Roman" w:cs="Times New Roman"/>
          <w:sz w:val="24"/>
          <w:szCs w:val="24"/>
        </w:rPr>
        <w:t xml:space="preserve">je 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obvezan </w:t>
      </w:r>
      <w:r w:rsidRPr="00195D52">
        <w:rPr>
          <w:rFonts w:ascii="Times New Roman" w:hAnsi="Times New Roman" w:cs="Times New Roman"/>
          <w:sz w:val="24"/>
          <w:szCs w:val="24"/>
        </w:rPr>
        <w:t>sklopiti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 </w:t>
      </w:r>
      <w:r w:rsidRPr="00195D52">
        <w:rPr>
          <w:rFonts w:ascii="Times New Roman" w:hAnsi="Times New Roman" w:cs="Times New Roman"/>
          <w:sz w:val="24"/>
          <w:szCs w:val="24"/>
        </w:rPr>
        <w:t>ugovor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 o zakupu</w:t>
      </w:r>
      <w:r w:rsidRPr="00195D52">
        <w:rPr>
          <w:rFonts w:ascii="Times New Roman" w:hAnsi="Times New Roman" w:cs="Times New Roman"/>
          <w:sz w:val="24"/>
          <w:szCs w:val="24"/>
        </w:rPr>
        <w:t xml:space="preserve"> u roku</w:t>
      </w:r>
      <w:r w:rsidR="0017734D" w:rsidRPr="00195D52">
        <w:rPr>
          <w:rFonts w:ascii="Times New Roman" w:hAnsi="Times New Roman" w:cs="Times New Roman"/>
          <w:sz w:val="24"/>
          <w:szCs w:val="24"/>
        </w:rPr>
        <w:t xml:space="preserve"> 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koji ne može biti </w:t>
      </w:r>
      <w:r w:rsidR="0017734D" w:rsidRPr="00195D52">
        <w:rPr>
          <w:rFonts w:ascii="Times New Roman" w:hAnsi="Times New Roman" w:cs="Times New Roman"/>
          <w:sz w:val="24"/>
          <w:szCs w:val="24"/>
        </w:rPr>
        <w:t>duž</w:t>
      </w:r>
      <w:r w:rsidR="00EA6BFB" w:rsidRPr="00195D52">
        <w:rPr>
          <w:rFonts w:ascii="Times New Roman" w:hAnsi="Times New Roman" w:cs="Times New Roman"/>
          <w:sz w:val="24"/>
          <w:szCs w:val="24"/>
        </w:rPr>
        <w:t>i</w:t>
      </w:r>
      <w:r w:rsidRPr="00195D52">
        <w:rPr>
          <w:rFonts w:ascii="Times New Roman" w:hAnsi="Times New Roman" w:cs="Times New Roman"/>
          <w:sz w:val="24"/>
          <w:szCs w:val="24"/>
        </w:rPr>
        <w:t xml:space="preserve"> 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od </w:t>
      </w:r>
      <w:r w:rsidR="0017734D" w:rsidRPr="00195D52">
        <w:rPr>
          <w:rFonts w:ascii="Times New Roman" w:hAnsi="Times New Roman" w:cs="Times New Roman"/>
          <w:sz w:val="24"/>
          <w:szCs w:val="24"/>
        </w:rPr>
        <w:t xml:space="preserve">30 dana od dana donošenja odluke o odabiru </w:t>
      </w:r>
      <w:r w:rsidR="00EA6BFB" w:rsidRPr="00195D52">
        <w:rPr>
          <w:rFonts w:ascii="Times New Roman" w:hAnsi="Times New Roman" w:cs="Times New Roman"/>
          <w:sz w:val="24"/>
          <w:szCs w:val="24"/>
        </w:rPr>
        <w:t xml:space="preserve">ponude. Ugovor o zakupu sklapa se u obliku ovršne isprave i mora biti ovjeren pri javnom bilježniku. </w:t>
      </w:r>
    </w:p>
    <w:p w14:paraId="7968920F" w14:textId="77777777" w:rsidR="00195D52" w:rsidRPr="00195D52" w:rsidRDefault="00195D52" w:rsidP="00195D5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0930522" w14:textId="77777777" w:rsidR="00195D52" w:rsidRDefault="002828E0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lastRenderedPageBreak/>
        <w:t xml:space="preserve">Nepravodobne, nepotpune, nejasne, kao i ponude s ponuđenom </w:t>
      </w:r>
      <w:r w:rsidR="002B22FB" w:rsidRPr="00195D52">
        <w:rPr>
          <w:rFonts w:ascii="Times New Roman" w:hAnsi="Times New Roman" w:cs="Times New Roman"/>
          <w:sz w:val="24"/>
          <w:szCs w:val="24"/>
        </w:rPr>
        <w:t xml:space="preserve">zakupninom </w:t>
      </w:r>
      <w:r w:rsidRPr="00195D52">
        <w:rPr>
          <w:rFonts w:ascii="Times New Roman" w:hAnsi="Times New Roman" w:cs="Times New Roman"/>
          <w:sz w:val="24"/>
          <w:szCs w:val="24"/>
        </w:rPr>
        <w:t>nižom od početne, neće se razmatrati.</w:t>
      </w:r>
    </w:p>
    <w:p w14:paraId="7338A79D" w14:textId="77777777" w:rsidR="00195D52" w:rsidRPr="00195D52" w:rsidRDefault="00195D52" w:rsidP="00195D5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F9C59B2" w14:textId="74197B10" w:rsidR="002828E0" w:rsidRPr="00195D52" w:rsidRDefault="002828E0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>Pisana ponuda, koja mora biti potpisana</w:t>
      </w:r>
      <w:r w:rsidR="002B22FB" w:rsidRPr="00195D52">
        <w:rPr>
          <w:rFonts w:ascii="Times New Roman" w:hAnsi="Times New Roman" w:cs="Times New Roman"/>
          <w:sz w:val="24"/>
          <w:szCs w:val="24"/>
        </w:rPr>
        <w:t xml:space="preserve"> i</w:t>
      </w:r>
      <w:r w:rsidRPr="00195D52">
        <w:rPr>
          <w:rFonts w:ascii="Times New Roman" w:hAnsi="Times New Roman" w:cs="Times New Roman"/>
          <w:sz w:val="24"/>
          <w:szCs w:val="24"/>
        </w:rPr>
        <w:t xml:space="preserve"> mora sadržavati:</w:t>
      </w:r>
    </w:p>
    <w:p w14:paraId="680B46C2" w14:textId="77777777" w:rsidR="00195D52" w:rsidRDefault="002828E0" w:rsidP="00195D52">
      <w:pPr>
        <w:pStyle w:val="Odlomakpopisa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 xml:space="preserve">u potpunosti popunjen ponudbeni </w:t>
      </w:r>
      <w:r w:rsidR="00195D52">
        <w:rPr>
          <w:rFonts w:ascii="Times New Roman" w:hAnsi="Times New Roman" w:cs="Times New Roman"/>
          <w:sz w:val="24"/>
          <w:szCs w:val="24"/>
        </w:rPr>
        <w:t>obrazac</w:t>
      </w:r>
      <w:r w:rsidRPr="00195D52">
        <w:rPr>
          <w:rFonts w:ascii="Times New Roman" w:hAnsi="Times New Roman" w:cs="Times New Roman"/>
          <w:sz w:val="24"/>
          <w:szCs w:val="24"/>
        </w:rPr>
        <w:t xml:space="preserve"> sa svim traženim podacima (ime i prezime fizičke osobe odnosno naziv pravne osobe sa adresom prebivališta odnosno sjedišta,</w:t>
      </w:r>
    </w:p>
    <w:p w14:paraId="263949B1" w14:textId="77777777" w:rsidR="00195D52" w:rsidRDefault="002828E0" w:rsidP="00195D52">
      <w:pPr>
        <w:pStyle w:val="Odlomakpopisa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>preslika važeće osobne iskaznice za fizičku osobu državljana Republike Hrvatske, a za fizičke osobe strane državljane - preslika putovnice ili drugog odgovarajućeg dokaza o stranom državljanstvu,</w:t>
      </w:r>
    </w:p>
    <w:p w14:paraId="202863B3" w14:textId="77777777" w:rsidR="00195D52" w:rsidRDefault="00CE75F1" w:rsidP="00195D52">
      <w:pPr>
        <w:pStyle w:val="Odlomakpopisa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 xml:space="preserve">preslika </w:t>
      </w:r>
      <w:r w:rsidR="002828E0" w:rsidRPr="00195D52">
        <w:rPr>
          <w:rFonts w:ascii="Times New Roman" w:hAnsi="Times New Roman" w:cs="Times New Roman"/>
          <w:sz w:val="24"/>
          <w:szCs w:val="24"/>
        </w:rPr>
        <w:t>izvod</w:t>
      </w:r>
      <w:r w:rsidRPr="00195D52">
        <w:rPr>
          <w:rFonts w:ascii="Times New Roman" w:hAnsi="Times New Roman" w:cs="Times New Roman"/>
          <w:sz w:val="24"/>
          <w:szCs w:val="24"/>
        </w:rPr>
        <w:t>a</w:t>
      </w:r>
      <w:r w:rsidR="002828E0" w:rsidRPr="00195D52">
        <w:rPr>
          <w:rFonts w:ascii="Times New Roman" w:hAnsi="Times New Roman" w:cs="Times New Roman"/>
          <w:sz w:val="24"/>
          <w:szCs w:val="24"/>
        </w:rPr>
        <w:t xml:space="preserve"> iz sudskog ili obrtnog registra ne stariji od 30 dana računajući od objave natječaja </w:t>
      </w:r>
      <w:r w:rsidRPr="00195D52">
        <w:rPr>
          <w:rFonts w:ascii="Times New Roman" w:hAnsi="Times New Roman" w:cs="Times New Roman"/>
          <w:sz w:val="24"/>
          <w:szCs w:val="24"/>
        </w:rPr>
        <w:t>(preslikom se smatr</w:t>
      </w:r>
      <w:r w:rsidR="002B22FB" w:rsidRPr="00195D52">
        <w:rPr>
          <w:rFonts w:ascii="Times New Roman" w:hAnsi="Times New Roman" w:cs="Times New Roman"/>
          <w:sz w:val="24"/>
          <w:szCs w:val="24"/>
        </w:rPr>
        <w:t>a i ispis elektroničke isprave)</w:t>
      </w:r>
      <w:r w:rsidR="00195D52">
        <w:rPr>
          <w:rFonts w:ascii="Times New Roman" w:hAnsi="Times New Roman" w:cs="Times New Roman"/>
          <w:sz w:val="24"/>
          <w:szCs w:val="24"/>
        </w:rPr>
        <w:t>.</w:t>
      </w:r>
    </w:p>
    <w:p w14:paraId="00CE7F6C" w14:textId="77777777" w:rsidR="00195D52" w:rsidRDefault="00195D52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BEEE1" w14:textId="6FBBE740" w:rsidR="00195D52" w:rsidRDefault="00CE75F1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>Javni natječaj objavlj</w:t>
      </w:r>
      <w:r w:rsidR="002B22FB" w:rsidRPr="00195D52">
        <w:rPr>
          <w:rFonts w:ascii="Times New Roman" w:hAnsi="Times New Roman" w:cs="Times New Roman"/>
          <w:sz w:val="24"/>
          <w:szCs w:val="24"/>
        </w:rPr>
        <w:t>uje</w:t>
      </w:r>
      <w:r w:rsidRPr="00195D52">
        <w:rPr>
          <w:rFonts w:ascii="Times New Roman" w:hAnsi="Times New Roman" w:cs="Times New Roman"/>
          <w:sz w:val="24"/>
          <w:szCs w:val="24"/>
        </w:rPr>
        <w:t xml:space="preserve"> </w:t>
      </w:r>
      <w:r w:rsidR="002B22FB" w:rsidRPr="00195D52">
        <w:rPr>
          <w:rFonts w:ascii="Times New Roman" w:hAnsi="Times New Roman" w:cs="Times New Roman"/>
          <w:sz w:val="24"/>
          <w:szCs w:val="24"/>
        </w:rPr>
        <w:t>s</w:t>
      </w:r>
      <w:r w:rsidRPr="00195D52">
        <w:rPr>
          <w:rFonts w:ascii="Times New Roman" w:hAnsi="Times New Roman" w:cs="Times New Roman"/>
          <w:sz w:val="24"/>
          <w:szCs w:val="24"/>
        </w:rPr>
        <w:t xml:space="preserve">e na internetskoj stranici Općine Legrad, </w:t>
      </w:r>
      <w:hyperlink r:id="rId8" w:history="1">
        <w:r w:rsidRPr="00195D52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195D52">
        <w:rPr>
          <w:rFonts w:ascii="Times New Roman" w:hAnsi="Times New Roman" w:cs="Times New Roman"/>
          <w:sz w:val="24"/>
          <w:szCs w:val="24"/>
        </w:rPr>
        <w:t xml:space="preserve"> dana 3. travnja 2026. godine.</w:t>
      </w:r>
      <w:r w:rsidRPr="00195D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D5EE31" w14:textId="77777777" w:rsidR="00195D52" w:rsidRDefault="00195D52" w:rsidP="00195D52">
      <w:pPr>
        <w:pStyle w:val="Odlomakpopisa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27BB7" w14:textId="3B814CD6" w:rsidR="00CE75F1" w:rsidRPr="00195D52" w:rsidRDefault="00CE75F1" w:rsidP="00195D52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4"/>
          <w:szCs w:val="24"/>
        </w:rPr>
        <w:t>Sve informacije mogu se dobiti radnim danom tijekom trajanja natječaja</w:t>
      </w:r>
      <w:r w:rsidR="007C582B" w:rsidRPr="00195D52">
        <w:rPr>
          <w:rFonts w:ascii="Times New Roman" w:hAnsi="Times New Roman" w:cs="Times New Roman"/>
          <w:sz w:val="24"/>
          <w:szCs w:val="24"/>
        </w:rPr>
        <w:t xml:space="preserve"> i to: ponedjeljkom</w:t>
      </w:r>
      <w:r w:rsidRPr="00195D52">
        <w:rPr>
          <w:rFonts w:ascii="Times New Roman" w:hAnsi="Times New Roman" w:cs="Times New Roman"/>
          <w:sz w:val="24"/>
          <w:szCs w:val="24"/>
        </w:rPr>
        <w:t xml:space="preserve"> u vremenu od 7</w:t>
      </w:r>
      <w:r w:rsidR="00195D52">
        <w:rPr>
          <w:rFonts w:ascii="Times New Roman" w:hAnsi="Times New Roman" w:cs="Times New Roman"/>
          <w:sz w:val="24"/>
          <w:szCs w:val="24"/>
        </w:rPr>
        <w:t>:</w:t>
      </w:r>
      <w:r w:rsidRPr="00195D52">
        <w:rPr>
          <w:rFonts w:ascii="Times New Roman" w:hAnsi="Times New Roman" w:cs="Times New Roman"/>
          <w:sz w:val="24"/>
          <w:szCs w:val="24"/>
        </w:rPr>
        <w:t>00 do 1</w:t>
      </w:r>
      <w:r w:rsidR="007C582B" w:rsidRPr="00195D52">
        <w:rPr>
          <w:rFonts w:ascii="Times New Roman" w:hAnsi="Times New Roman" w:cs="Times New Roman"/>
          <w:sz w:val="24"/>
          <w:szCs w:val="24"/>
        </w:rPr>
        <w:t>7</w:t>
      </w:r>
      <w:r w:rsidR="00195D52">
        <w:rPr>
          <w:rFonts w:ascii="Times New Roman" w:hAnsi="Times New Roman" w:cs="Times New Roman"/>
          <w:sz w:val="24"/>
          <w:szCs w:val="24"/>
        </w:rPr>
        <w:t>:</w:t>
      </w:r>
      <w:r w:rsidRPr="00195D52">
        <w:rPr>
          <w:rFonts w:ascii="Times New Roman" w:hAnsi="Times New Roman" w:cs="Times New Roman"/>
          <w:sz w:val="24"/>
          <w:szCs w:val="24"/>
        </w:rPr>
        <w:t>00 sati</w:t>
      </w:r>
      <w:r w:rsidR="007C582B" w:rsidRPr="00195D52">
        <w:rPr>
          <w:rFonts w:ascii="Times New Roman" w:hAnsi="Times New Roman" w:cs="Times New Roman"/>
          <w:sz w:val="24"/>
          <w:szCs w:val="24"/>
        </w:rPr>
        <w:t>, utorak – četvrtak u vremenu od 7</w:t>
      </w:r>
      <w:r w:rsidR="00195D52">
        <w:rPr>
          <w:rFonts w:ascii="Times New Roman" w:hAnsi="Times New Roman" w:cs="Times New Roman"/>
          <w:sz w:val="24"/>
          <w:szCs w:val="24"/>
        </w:rPr>
        <w:t>:</w:t>
      </w:r>
      <w:r w:rsidR="007C582B" w:rsidRPr="00195D52">
        <w:rPr>
          <w:rFonts w:ascii="Times New Roman" w:hAnsi="Times New Roman" w:cs="Times New Roman"/>
          <w:sz w:val="24"/>
          <w:szCs w:val="24"/>
        </w:rPr>
        <w:t>00 do 15</w:t>
      </w:r>
      <w:r w:rsidR="00195D52">
        <w:rPr>
          <w:rFonts w:ascii="Times New Roman" w:hAnsi="Times New Roman" w:cs="Times New Roman"/>
          <w:sz w:val="24"/>
          <w:szCs w:val="24"/>
        </w:rPr>
        <w:t>:</w:t>
      </w:r>
      <w:r w:rsidR="007C582B" w:rsidRPr="00195D52">
        <w:rPr>
          <w:rFonts w:ascii="Times New Roman" w:hAnsi="Times New Roman" w:cs="Times New Roman"/>
          <w:sz w:val="24"/>
          <w:szCs w:val="24"/>
        </w:rPr>
        <w:t>00 sati i petak u vremenu od 7</w:t>
      </w:r>
      <w:r w:rsidR="00195D52">
        <w:rPr>
          <w:rFonts w:ascii="Times New Roman" w:hAnsi="Times New Roman" w:cs="Times New Roman"/>
          <w:sz w:val="24"/>
          <w:szCs w:val="24"/>
        </w:rPr>
        <w:t>:</w:t>
      </w:r>
      <w:r w:rsidR="007C582B" w:rsidRPr="00195D52">
        <w:rPr>
          <w:rFonts w:ascii="Times New Roman" w:hAnsi="Times New Roman" w:cs="Times New Roman"/>
          <w:sz w:val="24"/>
          <w:szCs w:val="24"/>
        </w:rPr>
        <w:t>00 do 13</w:t>
      </w:r>
      <w:r w:rsidR="00195D52">
        <w:rPr>
          <w:rFonts w:ascii="Times New Roman" w:hAnsi="Times New Roman" w:cs="Times New Roman"/>
          <w:sz w:val="24"/>
          <w:szCs w:val="24"/>
        </w:rPr>
        <w:t>:</w:t>
      </w:r>
      <w:r w:rsidR="007C582B" w:rsidRPr="00195D52">
        <w:rPr>
          <w:rFonts w:ascii="Times New Roman" w:hAnsi="Times New Roman" w:cs="Times New Roman"/>
          <w:sz w:val="24"/>
          <w:szCs w:val="24"/>
        </w:rPr>
        <w:t>00 sati,</w:t>
      </w:r>
      <w:r w:rsidRPr="00195D52">
        <w:rPr>
          <w:rFonts w:ascii="Times New Roman" w:hAnsi="Times New Roman" w:cs="Times New Roman"/>
          <w:sz w:val="24"/>
          <w:szCs w:val="24"/>
        </w:rPr>
        <w:t xml:space="preserve"> na tel. 048/8</w:t>
      </w:r>
      <w:r w:rsidR="00195D52">
        <w:rPr>
          <w:rFonts w:ascii="Times New Roman" w:hAnsi="Times New Roman" w:cs="Times New Roman"/>
          <w:sz w:val="24"/>
          <w:szCs w:val="24"/>
        </w:rPr>
        <w:t>35-051</w:t>
      </w:r>
      <w:r w:rsidRPr="00195D52">
        <w:rPr>
          <w:rFonts w:ascii="Times New Roman" w:hAnsi="Times New Roman" w:cs="Times New Roman"/>
          <w:sz w:val="24"/>
          <w:szCs w:val="24"/>
        </w:rPr>
        <w:t xml:space="preserve"> </w:t>
      </w:r>
      <w:r w:rsidR="002B22FB" w:rsidRPr="00195D52">
        <w:rPr>
          <w:rFonts w:ascii="Times New Roman" w:hAnsi="Times New Roman" w:cs="Times New Roman"/>
          <w:sz w:val="24"/>
          <w:szCs w:val="24"/>
        </w:rPr>
        <w:t xml:space="preserve">ili </w:t>
      </w:r>
      <w:r w:rsidRPr="00195D52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9" w:history="1">
        <w:r w:rsidR="00195D52" w:rsidRPr="00D5529E">
          <w:rPr>
            <w:rStyle w:val="Hiperveza"/>
            <w:rFonts w:ascii="Times New Roman" w:hAnsi="Times New Roman" w:cs="Times New Roman"/>
            <w:sz w:val="24"/>
            <w:szCs w:val="24"/>
          </w:rPr>
          <w:t>info@opcinalegrad.hr</w:t>
        </w:r>
      </w:hyperlink>
      <w:r w:rsidRPr="00195D52">
        <w:rPr>
          <w:rFonts w:ascii="Times New Roman" w:hAnsi="Times New Roman" w:cs="Times New Roman"/>
          <w:sz w:val="24"/>
          <w:szCs w:val="24"/>
        </w:rPr>
        <w:t xml:space="preserve"> </w:t>
      </w:r>
      <w:r w:rsidR="002B22FB" w:rsidRPr="00195D52">
        <w:rPr>
          <w:rFonts w:ascii="Times New Roman" w:hAnsi="Times New Roman" w:cs="Times New Roman"/>
          <w:sz w:val="24"/>
          <w:szCs w:val="24"/>
        </w:rPr>
        <w:t xml:space="preserve">i </w:t>
      </w:r>
      <w:hyperlink r:id="rId10" w:history="1">
        <w:r w:rsidR="002B22FB" w:rsidRPr="00195D52">
          <w:rPr>
            <w:rStyle w:val="Hiperveza"/>
            <w:rFonts w:ascii="Times New Roman" w:hAnsi="Times New Roman" w:cs="Times New Roman"/>
            <w:sz w:val="24"/>
            <w:szCs w:val="24"/>
          </w:rPr>
          <w:t>legrad.nacelnik@gmail.com</w:t>
        </w:r>
      </w:hyperlink>
      <w:r w:rsidR="002B22FB" w:rsidRPr="00195D52">
        <w:rPr>
          <w:rFonts w:ascii="Times New Roman" w:hAnsi="Times New Roman" w:cs="Times New Roman"/>
          <w:sz w:val="24"/>
          <w:szCs w:val="24"/>
        </w:rPr>
        <w:t xml:space="preserve"> </w:t>
      </w:r>
      <w:r w:rsidRPr="00195D52">
        <w:rPr>
          <w:rFonts w:ascii="Times New Roman" w:hAnsi="Times New Roman" w:cs="Times New Roman"/>
          <w:sz w:val="24"/>
          <w:szCs w:val="24"/>
        </w:rPr>
        <w:t>.</w:t>
      </w:r>
    </w:p>
    <w:p w14:paraId="55A10C52" w14:textId="15B243E8" w:rsidR="00CE75F1" w:rsidRDefault="00CE75F1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3DE57" w14:textId="77777777" w:rsidR="00B97908" w:rsidRDefault="00B97908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294E9" w14:textId="2C2E945B" w:rsidR="002828E0" w:rsidRDefault="00B97908" w:rsidP="00B97908">
      <w:pPr>
        <w:tabs>
          <w:tab w:val="left" w:pos="567"/>
        </w:tabs>
        <w:spacing w:after="0"/>
        <w:ind w:left="63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11FE37E9" w14:textId="7CB3B84C" w:rsidR="00B97908" w:rsidRPr="00CE75F1" w:rsidRDefault="00B97908" w:rsidP="00B97908">
      <w:pPr>
        <w:tabs>
          <w:tab w:val="left" w:pos="567"/>
        </w:tabs>
        <w:spacing w:after="0"/>
        <w:ind w:left="63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Ivan Sabolić,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mag.pol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6F7706E" w14:textId="77777777" w:rsidR="002828E0" w:rsidRDefault="002828E0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B4CF44" w14:textId="77777777" w:rsidR="00F76AE4" w:rsidRDefault="00F76AE4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0154E" w14:textId="77777777" w:rsidR="00F76AE4" w:rsidRDefault="00F76AE4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BE349E" w14:textId="77777777" w:rsidR="00F76AE4" w:rsidRDefault="00F76AE4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F55EB9" w14:textId="77777777" w:rsidR="00F76AE4" w:rsidRDefault="00F76AE4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FCA6F" w14:textId="77777777" w:rsidR="00F76AE4" w:rsidRDefault="00F76AE4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5B51B" w14:textId="77777777" w:rsidR="00F76AE4" w:rsidRDefault="00F76AE4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189CC" w14:textId="77777777" w:rsidR="00F76AE4" w:rsidRDefault="00F76AE4" w:rsidP="00195D5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5051C5" w14:textId="77777777" w:rsidR="00F76AE4" w:rsidRDefault="00F76AE4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DB362" w14:textId="77777777" w:rsidR="00F76AE4" w:rsidRDefault="00F76AE4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B76EA7" w14:textId="77777777" w:rsidR="00F76AE4" w:rsidRDefault="00F76AE4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1CAB0C" w14:textId="77777777" w:rsidR="00F76AE4" w:rsidRDefault="00F76AE4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AD5E8" w14:textId="77777777" w:rsidR="00B609D2" w:rsidRDefault="00B609D2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D0A5D" w14:textId="77777777" w:rsidR="00B609D2" w:rsidRDefault="00B609D2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34688" w14:textId="77777777" w:rsidR="00B609D2" w:rsidRDefault="00B609D2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05CAD0" w14:textId="77777777" w:rsidR="00B609D2" w:rsidRDefault="00B609D2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426D9E" w14:textId="77777777" w:rsidR="00B609D2" w:rsidRDefault="00B609D2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4415B" w14:textId="77777777" w:rsidR="00B609D2" w:rsidRDefault="00B609D2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C1CAB" w14:textId="77777777" w:rsidR="00B609D2" w:rsidRDefault="00B609D2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E4B971" w14:textId="77777777" w:rsidR="00B609D2" w:rsidRDefault="00B609D2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AFE7D" w14:textId="77777777" w:rsidR="00B609D2" w:rsidRDefault="00B609D2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1E476" w14:textId="77777777" w:rsidR="00B609D2" w:rsidRDefault="00B609D2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D68805" w14:textId="77777777" w:rsidR="00F76AE4" w:rsidRDefault="00F76AE4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76AE4" w:rsidSect="00F2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1FCB"/>
    <w:multiLevelType w:val="hybridMultilevel"/>
    <w:tmpl w:val="DE8C64CA"/>
    <w:lvl w:ilvl="0" w:tplc="3AB47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92620"/>
    <w:multiLevelType w:val="hybridMultilevel"/>
    <w:tmpl w:val="B7640B74"/>
    <w:lvl w:ilvl="0" w:tplc="84D2D45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 w15:restartNumberingAfterBreak="0">
    <w:nsid w:val="58DE761A"/>
    <w:multiLevelType w:val="hybridMultilevel"/>
    <w:tmpl w:val="A6360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27956"/>
    <w:multiLevelType w:val="hybridMultilevel"/>
    <w:tmpl w:val="33362D9C"/>
    <w:lvl w:ilvl="0" w:tplc="B6708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00CF0"/>
    <w:multiLevelType w:val="hybridMultilevel"/>
    <w:tmpl w:val="2A8A4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A2E68"/>
    <w:multiLevelType w:val="hybridMultilevel"/>
    <w:tmpl w:val="252431D8"/>
    <w:lvl w:ilvl="0" w:tplc="B6708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00DC8"/>
    <w:multiLevelType w:val="hybridMultilevel"/>
    <w:tmpl w:val="DCEC05AE"/>
    <w:lvl w:ilvl="0" w:tplc="B6708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2D"/>
    <w:rsid w:val="00026394"/>
    <w:rsid w:val="000E2CDC"/>
    <w:rsid w:val="0012362D"/>
    <w:rsid w:val="00136037"/>
    <w:rsid w:val="00145151"/>
    <w:rsid w:val="0017734D"/>
    <w:rsid w:val="00195D52"/>
    <w:rsid w:val="00196762"/>
    <w:rsid w:val="0024052C"/>
    <w:rsid w:val="0026511C"/>
    <w:rsid w:val="002828E0"/>
    <w:rsid w:val="002B22FB"/>
    <w:rsid w:val="00342C1B"/>
    <w:rsid w:val="003657CC"/>
    <w:rsid w:val="0046194D"/>
    <w:rsid w:val="004A5F87"/>
    <w:rsid w:val="004A7015"/>
    <w:rsid w:val="005A49FE"/>
    <w:rsid w:val="005C6220"/>
    <w:rsid w:val="007C582B"/>
    <w:rsid w:val="007E1B40"/>
    <w:rsid w:val="008E7C03"/>
    <w:rsid w:val="00902DB1"/>
    <w:rsid w:val="009F3EE3"/>
    <w:rsid w:val="00A6763B"/>
    <w:rsid w:val="00B609D2"/>
    <w:rsid w:val="00B74C4F"/>
    <w:rsid w:val="00B97908"/>
    <w:rsid w:val="00C725FE"/>
    <w:rsid w:val="00CE75F1"/>
    <w:rsid w:val="00DC0CA3"/>
    <w:rsid w:val="00DF7600"/>
    <w:rsid w:val="00E928AE"/>
    <w:rsid w:val="00EA6BFB"/>
    <w:rsid w:val="00F26FA3"/>
    <w:rsid w:val="00F50B64"/>
    <w:rsid w:val="00F60A01"/>
    <w:rsid w:val="00F76AE4"/>
    <w:rsid w:val="00FC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FD41"/>
  <w15:chartTrackingRefBased/>
  <w15:docId w15:val="{4643DF7C-6872-491C-A937-54EBFDC9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52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E7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DB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195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legrad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grad.nacelni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2591-CFC5-4A53-8D0C-F1F96B85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7</cp:revision>
  <cp:lastPrinted>2017-08-24T10:21:00Z</cp:lastPrinted>
  <dcterms:created xsi:type="dcterms:W3CDTF">2021-03-16T11:53:00Z</dcterms:created>
  <dcterms:modified xsi:type="dcterms:W3CDTF">2026-04-03T05:39:00Z</dcterms:modified>
</cp:coreProperties>
</file>